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7963" w14:textId="77777777" w:rsidR="00CA78E7" w:rsidRDefault="00002956" w:rsidP="2F84B443">
      <w:pPr>
        <w:jc w:val="right"/>
      </w:pPr>
      <w:r w:rsidRPr="005917D8">
        <w:rPr>
          <w:rFonts w:asciiTheme="minorHAnsi" w:hAnsiTheme="minorHAnsi"/>
          <w:noProof/>
          <w:sz w:val="44"/>
          <w:szCs w:val="44"/>
          <w:lang w:eastAsia="en-GB"/>
        </w:rPr>
        <mc:AlternateContent>
          <mc:Choice Requires="wps">
            <w:drawing>
              <wp:anchor distT="45720" distB="45720" distL="114300" distR="114300" simplePos="0" relativeHeight="251658241" behindDoc="0" locked="0" layoutInCell="1" allowOverlap="1" wp14:anchorId="5266D922" wp14:editId="4EA4D2E1">
                <wp:simplePos x="0" y="0"/>
                <wp:positionH relativeFrom="margin">
                  <wp:posOffset>2499360</wp:posOffset>
                </wp:positionH>
                <wp:positionV relativeFrom="paragraph">
                  <wp:posOffset>621665</wp:posOffset>
                </wp:positionV>
                <wp:extent cx="4362450" cy="510540"/>
                <wp:effectExtent l="0" t="0" r="0" b="381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510540"/>
                        </a:xfrm>
                        <a:prstGeom prst="rect">
                          <a:avLst/>
                        </a:prstGeom>
                        <a:solidFill>
                          <a:srgbClr val="FFFFFF"/>
                        </a:solidFill>
                        <a:ln w="9525">
                          <a:noFill/>
                          <a:miter lim="800000"/>
                          <a:headEnd/>
                          <a:tailEnd/>
                        </a:ln>
                      </wps:spPr>
                      <wps:txbx>
                        <w:txbxContent>
                          <w:p w14:paraId="138E697A" w14:textId="2AF9AF0C" w:rsidR="005917D8" w:rsidRPr="00384247" w:rsidRDefault="0071141E" w:rsidP="005917D8">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 xml:space="preserve">Maintenance </w:t>
                            </w:r>
                            <w:r w:rsidR="001F4237">
                              <w:rPr>
                                <w:rFonts w:ascii="Calibri" w:hAnsi="Calibri"/>
                                <w:b/>
                                <w:color w:val="808080" w:themeColor="background1" w:themeShade="80"/>
                                <w:sz w:val="52"/>
                                <w:szCs w:val="52"/>
                                <w14:textOutline w14:w="9525" w14:cap="rnd" w14:cmpd="sng" w14:algn="ctr">
                                  <w14:noFill/>
                                  <w14:prstDash w14:val="solid"/>
                                  <w14:bevel/>
                                </w14:textOutline>
                              </w:rPr>
                              <w:t>Technician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6D922" id="_x0000_t202" coordsize="21600,21600" o:spt="202" path="m,l,21600r21600,l21600,xe">
                <v:stroke joinstyle="miter"/>
                <v:path gradientshapeok="t" o:connecttype="rect"/>
              </v:shapetype>
              <v:shape id="Text Box 2" o:spid="_x0000_s1026" type="#_x0000_t202" style="position:absolute;left:0;text-align:left;margin-left:196.8pt;margin-top:48.95pt;width:343.5pt;height:40.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" stroked="f">
                <v:textbox>
                  <w:txbxContent>
                    <w:p w14:paraId="138E697A" w14:textId="2AF9AF0C" w:rsidR="005917D8" w:rsidRPr="00384247" w:rsidRDefault="0071141E" w:rsidP="005917D8">
                      <w:pPr>
                        <w:jc w:val="right"/>
                        <w:rPr>
                          <w:rFonts w:ascii="Calibri" w:hAnsi="Calibri"/>
                          <w:b/>
                          <w:color w:val="808080" w:themeColor="background1" w:themeShade="80"/>
                          <w:sz w:val="52"/>
                          <w:szCs w:val="52"/>
                          <w14:textOutline w14:w="9525" w14:cap="rnd" w14:cmpd="sng" w14:algn="ctr">
                            <w14:noFill/>
                            <w14:prstDash w14:val="solid"/>
                            <w14:bevel/>
                          </w14:textOutline>
                        </w:rPr>
                      </w:pPr>
                      <w:r>
                        <w:rPr>
                          <w:rFonts w:ascii="Calibri" w:hAnsi="Calibri"/>
                          <w:b/>
                          <w:color w:val="808080" w:themeColor="background1" w:themeShade="80"/>
                          <w:sz w:val="52"/>
                          <w:szCs w:val="52"/>
                          <w14:textOutline w14:w="9525" w14:cap="rnd" w14:cmpd="sng" w14:algn="ctr">
                            <w14:noFill/>
                            <w14:prstDash w14:val="solid"/>
                            <w14:bevel/>
                          </w14:textOutline>
                        </w:rPr>
                        <w:t xml:space="preserve">Maintenance </w:t>
                      </w:r>
                      <w:r w:rsidR="001F4237">
                        <w:rPr>
                          <w:rFonts w:ascii="Calibri" w:hAnsi="Calibri"/>
                          <w:b/>
                          <w:color w:val="808080" w:themeColor="background1" w:themeShade="80"/>
                          <w:sz w:val="52"/>
                          <w:szCs w:val="52"/>
                          <w14:textOutline w14:w="9525" w14:cap="rnd" w14:cmpd="sng" w14:algn="ctr">
                            <w14:noFill/>
                            <w14:prstDash w14:val="solid"/>
                            <w14:bevel/>
                          </w14:textOutline>
                        </w:rPr>
                        <w:t>Technician</w:t>
                      </w:r>
                    </w:p>
                  </w:txbxContent>
                </v:textbox>
                <w10:wrap type="square" anchorx="margin"/>
              </v:shape>
            </w:pict>
          </mc:Fallback>
        </mc:AlternateContent>
      </w:r>
      <w:r w:rsidRPr="005917D8">
        <w:rPr>
          <w:rFonts w:asciiTheme="minorHAnsi" w:hAnsiTheme="minorHAnsi"/>
          <w:noProof/>
          <w:sz w:val="44"/>
          <w:szCs w:val="44"/>
          <w:lang w:eastAsia="en-GB"/>
        </w:rPr>
        <mc:AlternateContent>
          <mc:Choice Requires="wps">
            <w:drawing>
              <wp:anchor distT="45720" distB="45720" distL="114300" distR="114300" simplePos="0" relativeHeight="251658240" behindDoc="0" locked="0" layoutInCell="1" allowOverlap="1" wp14:anchorId="6294DB54" wp14:editId="03AF1A68">
                <wp:simplePos x="0" y="0"/>
                <wp:positionH relativeFrom="column">
                  <wp:posOffset>2918460</wp:posOffset>
                </wp:positionH>
                <wp:positionV relativeFrom="paragraph">
                  <wp:posOffset>12065</wp:posOffset>
                </wp:positionV>
                <wp:extent cx="3914775" cy="548640"/>
                <wp:effectExtent l="0" t="0" r="9525"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548640"/>
                        </a:xfrm>
                        <a:prstGeom prst="rect">
                          <a:avLst/>
                        </a:prstGeom>
                        <a:solidFill>
                          <a:srgbClr val="FFFFFF"/>
                        </a:solidFill>
                        <a:ln w="9525">
                          <a:noFill/>
                          <a:miter lim="800000"/>
                          <a:headEnd/>
                          <a:tailEnd/>
                        </a:ln>
                      </wps:spPr>
                      <wps:txbx>
                        <w:txbxContent>
                          <w:p w14:paraId="5FE928B3" w14:textId="77777777" w:rsidR="005917D8" w:rsidRPr="005917D8" w:rsidRDefault="005917D8" w:rsidP="005917D8">
                            <w:pPr>
                              <w:pStyle w:val="Heading2"/>
                              <w:jc w:val="right"/>
                              <w:rPr>
                                <w:rFonts w:asciiTheme="minorHAnsi" w:hAnsiTheme="minorHAnsi"/>
                                <w:sz w:val="56"/>
                                <w:szCs w:val="56"/>
                              </w:rPr>
                            </w:pPr>
                            <w:r w:rsidRPr="005917D8">
                              <w:rPr>
                                <w:rFonts w:asciiTheme="minorHAnsi" w:hAnsiTheme="minorHAnsi"/>
                                <w:sz w:val="72"/>
                                <w:szCs w:val="72"/>
                              </w:rPr>
                              <w:t>Job</w:t>
                            </w:r>
                            <w:r w:rsidRPr="005917D8">
                              <w:rPr>
                                <w:rFonts w:asciiTheme="minorHAnsi" w:hAnsiTheme="minorHAnsi"/>
                                <w:sz w:val="56"/>
                                <w:szCs w:val="56"/>
                              </w:rPr>
                              <w:t xml:space="preserve"> </w:t>
                            </w:r>
                            <w:r w:rsidRPr="005917D8">
                              <w:rPr>
                                <w:rFonts w:asciiTheme="minorHAnsi" w:hAnsiTheme="minorHAnsi"/>
                                <w:sz w:val="72"/>
                                <w:szCs w:val="72"/>
                              </w:rPr>
                              <w:t>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4DB54" id="_x0000_s1027" type="#_x0000_t202" style="position:absolute;left:0;text-align:left;margin-left:229.8pt;margin-top:.95pt;width:308.25pt;height:4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" stroked="f">
                <v:textbox>
                  <w:txbxContent>
                    <w:p w14:paraId="5FE928B3" w14:textId="77777777" w:rsidR="005917D8" w:rsidRPr="005917D8" w:rsidRDefault="005917D8" w:rsidP="005917D8">
                      <w:pPr>
                        <w:pStyle w:val="Heading2"/>
                        <w:jc w:val="right"/>
                        <w:rPr>
                          <w:rFonts w:asciiTheme="minorHAnsi" w:hAnsiTheme="minorHAnsi"/>
                          <w:sz w:val="56"/>
                          <w:szCs w:val="56"/>
                        </w:rPr>
                      </w:pPr>
                      <w:r w:rsidRPr="005917D8">
                        <w:rPr>
                          <w:rFonts w:asciiTheme="minorHAnsi" w:hAnsiTheme="minorHAnsi"/>
                          <w:sz w:val="72"/>
                          <w:szCs w:val="72"/>
                        </w:rPr>
                        <w:t>Job</w:t>
                      </w:r>
                      <w:r w:rsidRPr="005917D8">
                        <w:rPr>
                          <w:rFonts w:asciiTheme="minorHAnsi" w:hAnsiTheme="minorHAnsi"/>
                          <w:sz w:val="56"/>
                          <w:szCs w:val="56"/>
                        </w:rPr>
                        <w:t xml:space="preserve"> </w:t>
                      </w:r>
                      <w:r w:rsidRPr="005917D8">
                        <w:rPr>
                          <w:rFonts w:asciiTheme="minorHAnsi" w:hAnsiTheme="minorHAnsi"/>
                          <w:sz w:val="72"/>
                          <w:szCs w:val="72"/>
                        </w:rPr>
                        <w:t>Description</w:t>
                      </w:r>
                    </w:p>
                  </w:txbxContent>
                </v:textbox>
                <w10:wrap type="square"/>
              </v:shape>
            </w:pict>
          </mc:Fallback>
        </mc:AlternateContent>
      </w:r>
      <w:r w:rsidR="7A69D98C">
        <w:t xml:space="preserve"> </w:t>
      </w:r>
    </w:p>
    <w:p w14:paraId="672A6659" w14:textId="77777777" w:rsidR="00002956" w:rsidRDefault="00002956" w:rsidP="00A65B02">
      <w:pPr>
        <w:pStyle w:val="Heading2"/>
        <w:rPr>
          <w:rFonts w:asciiTheme="minorHAnsi" w:hAnsiTheme="minorHAnsi"/>
          <w:sz w:val="32"/>
          <w:szCs w:val="32"/>
        </w:rPr>
      </w:pPr>
    </w:p>
    <w:p w14:paraId="0A37501D" w14:textId="77777777" w:rsidR="00002956" w:rsidRDefault="00002956" w:rsidP="00A65B02">
      <w:pPr>
        <w:pStyle w:val="Heading2"/>
        <w:rPr>
          <w:rFonts w:asciiTheme="minorHAnsi" w:hAnsiTheme="minorHAnsi"/>
          <w:sz w:val="32"/>
          <w:szCs w:val="32"/>
        </w:rPr>
      </w:pPr>
    </w:p>
    <w:p w14:paraId="6C1CDF8A" w14:textId="77777777" w:rsidR="00A65B02" w:rsidRPr="00A16CAE" w:rsidRDefault="0048399A" w:rsidP="00A65B02">
      <w:pPr>
        <w:pStyle w:val="Heading2"/>
        <w:rPr>
          <w:rFonts w:asciiTheme="minorHAnsi" w:hAnsiTheme="minorHAnsi"/>
          <w:sz w:val="32"/>
          <w:szCs w:val="32"/>
        </w:rPr>
      </w:pPr>
      <w:r>
        <w:rPr>
          <w:rFonts w:asciiTheme="minorHAnsi" w:hAnsiTheme="minorHAnsi"/>
          <w:sz w:val="32"/>
          <w:szCs w:val="32"/>
        </w:rPr>
        <w:t>A</w:t>
      </w:r>
      <w:r w:rsidR="00A65B02" w:rsidRPr="00A16CAE">
        <w:rPr>
          <w:rFonts w:asciiTheme="minorHAnsi" w:hAnsiTheme="minorHAnsi"/>
          <w:sz w:val="32"/>
          <w:szCs w:val="32"/>
        </w:rPr>
        <w:t xml:space="preserve"> little bit about us….</w:t>
      </w:r>
    </w:p>
    <w:p w14:paraId="1554C57D" w14:textId="77777777" w:rsidR="00A65B02" w:rsidRPr="00384247" w:rsidRDefault="00A65B02" w:rsidP="021609EB">
      <w:pPr>
        <w:jc w:val="both"/>
        <w:rPr>
          <w:color w:val="808080" w:themeColor="background1" w:themeShade="80"/>
        </w:rPr>
      </w:pPr>
      <w:proofErr w:type="spellStart"/>
      <w:r w:rsidRPr="021609EB">
        <w:rPr>
          <w:rFonts w:ascii="Calibri" w:hAnsi="Calibri"/>
        </w:rPr>
        <w:t>Garvald</w:t>
      </w:r>
      <w:proofErr w:type="spellEnd"/>
      <w:r w:rsidRPr="021609EB">
        <w:rPr>
          <w:rFonts w:ascii="Calibri" w:hAnsi="Calibri"/>
        </w:rPr>
        <w:t xml:space="preserve"> </w:t>
      </w:r>
      <w:r w:rsidR="008B3FAE" w:rsidRPr="021609EB">
        <w:rPr>
          <w:rFonts w:ascii="Calibri" w:hAnsi="Calibri"/>
        </w:rPr>
        <w:t>West Linton provides</w:t>
      </w:r>
      <w:r w:rsidRPr="021609EB">
        <w:rPr>
          <w:rFonts w:ascii="Calibri" w:hAnsi="Calibri"/>
        </w:rPr>
        <w:t xml:space="preserve"> residential care, creative work opportunities and Day Services for adults with learning disabilities.  The residents and staff together make up a community of approximately 130 people. There are five residential houses.  On </w:t>
      </w:r>
      <w:r w:rsidR="00021703" w:rsidRPr="021609EB">
        <w:rPr>
          <w:rFonts w:ascii="Calibri" w:hAnsi="Calibri"/>
        </w:rPr>
        <w:t>average,</w:t>
      </w:r>
      <w:r w:rsidRPr="021609EB">
        <w:rPr>
          <w:rFonts w:ascii="Calibri" w:hAnsi="Calibri"/>
        </w:rPr>
        <w:t xml:space="preserve"> there are seven residents in each house with one House Manager, one Deputy House Manager and a group of care staff including night duty staff, spread across five residential care homes and our Workshops.</w:t>
      </w:r>
    </w:p>
    <w:p w14:paraId="7FB68A75" w14:textId="77777777" w:rsidR="00A65B02" w:rsidRPr="00A65B02" w:rsidRDefault="00A65B02" w:rsidP="00A65B02">
      <w:pPr>
        <w:pStyle w:val="Heading2"/>
        <w:rPr>
          <w:rFonts w:ascii="Calibri" w:hAnsi="Calibri"/>
        </w:rPr>
      </w:pPr>
      <w:r w:rsidRPr="5082E727">
        <w:rPr>
          <w:rFonts w:ascii="Calibri" w:hAnsi="Calibri"/>
        </w:rPr>
        <w:t>Our Ethos</w:t>
      </w:r>
    </w:p>
    <w:p w14:paraId="3C1940EE" w14:textId="32A7D397" w:rsidR="5BF73E64" w:rsidRPr="00B405E7" w:rsidRDefault="5BF73E64" w:rsidP="5082E727">
      <w:pPr>
        <w:spacing w:after="0"/>
        <w:jc w:val="both"/>
      </w:pPr>
      <w:r w:rsidRPr="00B405E7">
        <w:rPr>
          <w:rFonts w:ascii="Calibri" w:eastAsia="Calibri" w:hAnsi="Calibri" w:cs="Calibri"/>
        </w:rPr>
        <w:t xml:space="preserve">The aim of </w:t>
      </w:r>
      <w:proofErr w:type="spellStart"/>
      <w:r w:rsidRPr="00B405E7">
        <w:rPr>
          <w:rFonts w:ascii="Calibri" w:eastAsia="Calibri" w:hAnsi="Calibri" w:cs="Calibri"/>
        </w:rPr>
        <w:t>Garvald</w:t>
      </w:r>
      <w:proofErr w:type="spellEnd"/>
      <w:r w:rsidRPr="00B405E7">
        <w:rPr>
          <w:rFonts w:ascii="Calibri" w:eastAsia="Calibri" w:hAnsi="Calibri" w:cs="Calibri"/>
        </w:rPr>
        <w:t xml:space="preserve"> West Linton is to meet the physical, emotional and spiritual needs of the individuals we support.  </w:t>
      </w:r>
    </w:p>
    <w:p w14:paraId="086C0667" w14:textId="7DC4C9D0" w:rsidR="5082E727" w:rsidRPr="00B405E7" w:rsidRDefault="5082E727" w:rsidP="5082E727">
      <w:pPr>
        <w:spacing w:after="0"/>
        <w:jc w:val="both"/>
        <w:rPr>
          <w:rFonts w:ascii="Calibri" w:eastAsia="Calibri" w:hAnsi="Calibri" w:cs="Calibri"/>
        </w:rPr>
      </w:pPr>
    </w:p>
    <w:p w14:paraId="0586732A" w14:textId="77777777" w:rsidR="00E45FBF" w:rsidRPr="002A2B76" w:rsidRDefault="00A65B02" w:rsidP="00A65B02">
      <w:pPr>
        <w:pStyle w:val="Heading2"/>
        <w:rPr>
          <w:rFonts w:asciiTheme="minorHAnsi" w:hAnsiTheme="minorHAnsi"/>
          <w:sz w:val="40"/>
          <w:szCs w:val="40"/>
        </w:rPr>
      </w:pPr>
      <w:r w:rsidRPr="002A2B76">
        <w:rPr>
          <w:rFonts w:asciiTheme="minorHAnsi" w:hAnsiTheme="minorHAnsi"/>
          <w:sz w:val="40"/>
          <w:szCs w:val="40"/>
        </w:rPr>
        <w:t>M</w:t>
      </w:r>
      <w:r w:rsidR="00FC6552" w:rsidRPr="002A2B76">
        <w:rPr>
          <w:rFonts w:asciiTheme="minorHAnsi" w:hAnsiTheme="minorHAnsi"/>
          <w:sz w:val="40"/>
          <w:szCs w:val="40"/>
        </w:rPr>
        <w:t xml:space="preserve">ain Purpose of Role </w:t>
      </w:r>
    </w:p>
    <w:p w14:paraId="114393FC" w14:textId="4727ED74" w:rsidR="0071141E" w:rsidRDefault="0071141E" w:rsidP="0071141E">
      <w:pPr>
        <w:rPr>
          <w:rFonts w:ascii="Calibri" w:hAnsi="Calibri" w:cs="Calibri"/>
        </w:rPr>
      </w:pPr>
      <w:r w:rsidRPr="5DE5A595">
        <w:rPr>
          <w:rFonts w:ascii="Calibri" w:hAnsi="Calibri" w:cs="Calibri"/>
        </w:rPr>
        <w:t xml:space="preserve">To </w:t>
      </w:r>
      <w:r w:rsidR="00017BA5">
        <w:rPr>
          <w:rFonts w:ascii="Calibri" w:hAnsi="Calibri" w:cs="Calibri"/>
        </w:rPr>
        <w:t xml:space="preserve">contribute to ensuring </w:t>
      </w:r>
      <w:proofErr w:type="spellStart"/>
      <w:r w:rsidRPr="5DE5A595">
        <w:rPr>
          <w:rFonts w:ascii="Calibri" w:hAnsi="Calibri" w:cs="Calibri"/>
        </w:rPr>
        <w:t>Garvald</w:t>
      </w:r>
      <w:proofErr w:type="spellEnd"/>
      <w:r w:rsidRPr="5DE5A595">
        <w:rPr>
          <w:rFonts w:ascii="Calibri" w:hAnsi="Calibri" w:cs="Calibri"/>
        </w:rPr>
        <w:t xml:space="preserve"> West Linton maintains the highest levels of maintenance and repair in </w:t>
      </w:r>
      <w:proofErr w:type="gramStart"/>
      <w:r w:rsidRPr="5DE5A595">
        <w:rPr>
          <w:rFonts w:ascii="Calibri" w:hAnsi="Calibri" w:cs="Calibri"/>
        </w:rPr>
        <w:t>all of</w:t>
      </w:r>
      <w:proofErr w:type="gramEnd"/>
      <w:r w:rsidRPr="5DE5A595">
        <w:rPr>
          <w:rFonts w:ascii="Calibri" w:hAnsi="Calibri" w:cs="Calibri"/>
        </w:rPr>
        <w:t xml:space="preserve"> its properties and to further ensure compliance with all regulations in relation to Health and Safety.</w:t>
      </w:r>
    </w:p>
    <w:p w14:paraId="1578355A" w14:textId="77777777" w:rsidR="005D029D" w:rsidRDefault="005D029D" w:rsidP="009A7B26">
      <w:pPr>
        <w:pStyle w:val="Heading2"/>
        <w:rPr>
          <w:rFonts w:asciiTheme="minorHAnsi" w:hAnsiTheme="minorHAnsi"/>
          <w:sz w:val="40"/>
          <w:szCs w:val="40"/>
        </w:rPr>
      </w:pPr>
      <w:r w:rsidRPr="00FC6552">
        <w:rPr>
          <w:rFonts w:asciiTheme="minorHAnsi" w:hAnsiTheme="minorHAnsi"/>
          <w:sz w:val="40"/>
          <w:szCs w:val="40"/>
        </w:rPr>
        <w:t xml:space="preserve">Key Priorities </w:t>
      </w:r>
    </w:p>
    <w:p w14:paraId="078A03FB" w14:textId="138FC251" w:rsidR="007C4A7A" w:rsidRPr="00B405E7" w:rsidRDefault="00BD2ADD" w:rsidP="007C4A7A">
      <w:pPr>
        <w:pStyle w:val="ListParagraph"/>
        <w:numPr>
          <w:ilvl w:val="0"/>
          <w:numId w:val="18"/>
        </w:numPr>
        <w:rPr>
          <w:rFonts w:asciiTheme="minorHAnsi" w:hAnsiTheme="minorHAnsi" w:cstheme="minorHAnsi"/>
        </w:rPr>
      </w:pPr>
      <w:r w:rsidRPr="00B405E7">
        <w:rPr>
          <w:rFonts w:asciiTheme="minorHAnsi" w:hAnsiTheme="minorHAnsi" w:cstheme="minorHAnsi"/>
        </w:rPr>
        <w:t>To carry out general maintenance tasks</w:t>
      </w:r>
      <w:r w:rsidR="00B2266E" w:rsidRPr="00B405E7">
        <w:rPr>
          <w:rFonts w:asciiTheme="minorHAnsi" w:hAnsiTheme="minorHAnsi" w:cstheme="minorHAnsi"/>
        </w:rPr>
        <w:t xml:space="preserve">. </w:t>
      </w:r>
    </w:p>
    <w:p w14:paraId="5CFF6293" w14:textId="46FC3B26" w:rsidR="0071141E" w:rsidRPr="0071141E" w:rsidRDefault="0071141E" w:rsidP="0071141E">
      <w:pPr>
        <w:pStyle w:val="ListParagraph"/>
        <w:numPr>
          <w:ilvl w:val="0"/>
          <w:numId w:val="18"/>
        </w:numPr>
        <w:spacing w:after="160" w:line="259" w:lineRule="auto"/>
        <w:rPr>
          <w:rFonts w:ascii="Calibri" w:hAnsi="Calibri" w:cs="Calibri"/>
        </w:rPr>
      </w:pPr>
      <w:r w:rsidRPr="0071141E">
        <w:rPr>
          <w:rFonts w:ascii="Calibri" w:hAnsi="Calibri" w:cs="Calibri"/>
        </w:rPr>
        <w:t xml:space="preserve">To understand the </w:t>
      </w:r>
      <w:r w:rsidR="00CC26F1" w:rsidRPr="0071141E">
        <w:rPr>
          <w:rFonts w:ascii="Calibri" w:hAnsi="Calibri" w:cs="Calibri"/>
        </w:rPr>
        <w:t>often-complex</w:t>
      </w:r>
      <w:r w:rsidRPr="0071141E">
        <w:rPr>
          <w:rFonts w:ascii="Calibri" w:hAnsi="Calibri" w:cs="Calibri"/>
        </w:rPr>
        <w:t xml:space="preserve"> nature of all the buildings operated by GWL</w:t>
      </w:r>
      <w:r w:rsidR="002C60EC">
        <w:rPr>
          <w:rFonts w:ascii="Calibri" w:hAnsi="Calibri" w:cs="Calibri"/>
        </w:rPr>
        <w:t>.</w:t>
      </w:r>
    </w:p>
    <w:p w14:paraId="7BEFF892" w14:textId="33E841D6" w:rsidR="0071141E" w:rsidRDefault="0071141E" w:rsidP="0071141E">
      <w:pPr>
        <w:pStyle w:val="ListParagraph"/>
        <w:numPr>
          <w:ilvl w:val="0"/>
          <w:numId w:val="18"/>
        </w:numPr>
        <w:spacing w:after="160" w:line="259" w:lineRule="auto"/>
        <w:rPr>
          <w:rFonts w:ascii="Calibri" w:hAnsi="Calibri" w:cs="Calibri"/>
        </w:rPr>
      </w:pPr>
      <w:r w:rsidRPr="0071141E">
        <w:rPr>
          <w:rFonts w:ascii="Calibri" w:hAnsi="Calibri" w:cs="Calibri"/>
        </w:rPr>
        <w:t xml:space="preserve">To </w:t>
      </w:r>
      <w:r w:rsidR="0012238A">
        <w:rPr>
          <w:rFonts w:ascii="Calibri" w:hAnsi="Calibri" w:cs="Calibri"/>
        </w:rPr>
        <w:t>respond to</w:t>
      </w:r>
      <w:r w:rsidRPr="0071141E">
        <w:rPr>
          <w:rFonts w:ascii="Calibri" w:hAnsi="Calibri" w:cs="Calibri"/>
        </w:rPr>
        <w:t xml:space="preserve"> the maintenance and repair </w:t>
      </w:r>
      <w:r w:rsidR="0012238A">
        <w:rPr>
          <w:rFonts w:ascii="Calibri" w:hAnsi="Calibri" w:cs="Calibri"/>
        </w:rPr>
        <w:t xml:space="preserve">needs </w:t>
      </w:r>
      <w:r w:rsidRPr="0071141E">
        <w:rPr>
          <w:rFonts w:ascii="Calibri" w:hAnsi="Calibri" w:cs="Calibri"/>
        </w:rPr>
        <w:t>of the buildings</w:t>
      </w:r>
      <w:r w:rsidR="0012238A">
        <w:rPr>
          <w:rFonts w:ascii="Calibri" w:hAnsi="Calibri" w:cs="Calibri"/>
        </w:rPr>
        <w:t xml:space="preserve"> as they arise</w:t>
      </w:r>
      <w:r w:rsidR="002C60EC">
        <w:rPr>
          <w:rFonts w:ascii="Calibri" w:hAnsi="Calibri" w:cs="Calibri"/>
        </w:rPr>
        <w:t>.</w:t>
      </w:r>
    </w:p>
    <w:p w14:paraId="39B5769E" w14:textId="642D97B6" w:rsidR="0071141E" w:rsidRPr="0012238A" w:rsidRDefault="0012238A" w:rsidP="0012238A">
      <w:pPr>
        <w:pStyle w:val="ListParagraph"/>
        <w:numPr>
          <w:ilvl w:val="0"/>
          <w:numId w:val="18"/>
        </w:numPr>
        <w:spacing w:after="160" w:line="259" w:lineRule="auto"/>
        <w:rPr>
          <w:rFonts w:ascii="Calibri" w:hAnsi="Calibri" w:cs="Calibri"/>
        </w:rPr>
      </w:pPr>
      <w:r>
        <w:rPr>
          <w:rFonts w:ascii="Calibri" w:hAnsi="Calibri" w:cs="Calibri"/>
        </w:rPr>
        <w:t xml:space="preserve">To be able to work independently as well as under the direction of the maintenance supervisor. </w:t>
      </w:r>
    </w:p>
    <w:p w14:paraId="3736977D" w14:textId="6A1BD02E" w:rsidR="0071141E" w:rsidRDefault="0071141E" w:rsidP="0071141E">
      <w:pPr>
        <w:pStyle w:val="ListParagraph"/>
        <w:numPr>
          <w:ilvl w:val="0"/>
          <w:numId w:val="18"/>
        </w:numPr>
        <w:spacing w:after="160" w:line="259" w:lineRule="auto"/>
        <w:rPr>
          <w:rFonts w:ascii="Calibri" w:hAnsi="Calibri" w:cs="Calibri"/>
        </w:rPr>
      </w:pPr>
      <w:r w:rsidRPr="51043887">
        <w:rPr>
          <w:rFonts w:ascii="Calibri" w:hAnsi="Calibri" w:cs="Calibri"/>
        </w:rPr>
        <w:t xml:space="preserve">To </w:t>
      </w:r>
      <w:r w:rsidR="0012238A">
        <w:rPr>
          <w:rFonts w:ascii="Calibri" w:hAnsi="Calibri" w:cs="Calibri"/>
        </w:rPr>
        <w:t>attend support/</w:t>
      </w:r>
      <w:r w:rsidR="00FB5C05" w:rsidRPr="51043887">
        <w:rPr>
          <w:rFonts w:ascii="Calibri" w:hAnsi="Calibri" w:cs="Calibri"/>
        </w:rPr>
        <w:t>supervis</w:t>
      </w:r>
      <w:r w:rsidR="0012238A">
        <w:rPr>
          <w:rFonts w:ascii="Calibri" w:hAnsi="Calibri" w:cs="Calibri"/>
        </w:rPr>
        <w:t>ion sessions</w:t>
      </w:r>
      <w:r w:rsidRPr="51043887">
        <w:rPr>
          <w:rFonts w:ascii="Calibri" w:hAnsi="Calibri" w:cs="Calibri"/>
        </w:rPr>
        <w:t xml:space="preserve"> </w:t>
      </w:r>
      <w:r w:rsidR="0012238A">
        <w:rPr>
          <w:rFonts w:ascii="Calibri" w:hAnsi="Calibri" w:cs="Calibri"/>
        </w:rPr>
        <w:t>with the maintenance supervisor</w:t>
      </w:r>
    </w:p>
    <w:p w14:paraId="67888B69" w14:textId="4855CFEC" w:rsidR="00404D4C" w:rsidRPr="0071141E" w:rsidRDefault="004266C0" w:rsidP="0071141E">
      <w:pPr>
        <w:pStyle w:val="ListParagraph"/>
        <w:numPr>
          <w:ilvl w:val="0"/>
          <w:numId w:val="18"/>
        </w:numPr>
        <w:spacing w:after="160" w:line="259" w:lineRule="auto"/>
        <w:rPr>
          <w:rFonts w:ascii="Calibri" w:hAnsi="Calibri" w:cs="Calibri"/>
        </w:rPr>
      </w:pPr>
      <w:r>
        <w:rPr>
          <w:rFonts w:ascii="Calibri" w:hAnsi="Calibri" w:cs="Calibri"/>
        </w:rPr>
        <w:t xml:space="preserve">To attend and contribute to the monthly maintenance meeting </w:t>
      </w:r>
    </w:p>
    <w:p w14:paraId="0969C876" w14:textId="77777777" w:rsidR="00FC6552" w:rsidRDefault="00A65B02" w:rsidP="00A65B02">
      <w:pPr>
        <w:pStyle w:val="Heading2"/>
        <w:rPr>
          <w:rFonts w:asciiTheme="minorHAnsi" w:hAnsiTheme="minorHAnsi"/>
          <w:sz w:val="40"/>
          <w:szCs w:val="40"/>
        </w:rPr>
      </w:pPr>
      <w:r>
        <w:rPr>
          <w:rFonts w:asciiTheme="minorHAnsi" w:hAnsiTheme="minorHAnsi"/>
          <w:sz w:val="40"/>
          <w:szCs w:val="40"/>
        </w:rPr>
        <w:t>T</w:t>
      </w:r>
      <w:r w:rsidR="00FC6552" w:rsidRPr="00FC6552">
        <w:rPr>
          <w:rFonts w:asciiTheme="minorHAnsi" w:hAnsiTheme="minorHAnsi"/>
          <w:sz w:val="40"/>
          <w:szCs w:val="40"/>
        </w:rPr>
        <w:t>asks</w:t>
      </w:r>
      <w:r w:rsidR="00BE531A">
        <w:rPr>
          <w:rFonts w:asciiTheme="minorHAnsi" w:hAnsiTheme="minorHAnsi"/>
          <w:sz w:val="40"/>
          <w:szCs w:val="40"/>
        </w:rPr>
        <w:t xml:space="preserve">  </w:t>
      </w:r>
    </w:p>
    <w:p w14:paraId="5CF5FFDB" w14:textId="77777777" w:rsidR="00E51472" w:rsidRDefault="00E51472" w:rsidP="00E51472">
      <w:pPr>
        <w:pStyle w:val="ListParagraph"/>
        <w:numPr>
          <w:ilvl w:val="0"/>
          <w:numId w:val="19"/>
        </w:numPr>
        <w:spacing w:after="160" w:line="259" w:lineRule="auto"/>
        <w:rPr>
          <w:rFonts w:ascii="Calibri" w:hAnsi="Calibri" w:cs="Calibri"/>
        </w:rPr>
      </w:pPr>
      <w:r w:rsidRPr="0071141E">
        <w:rPr>
          <w:rFonts w:ascii="Calibri" w:hAnsi="Calibri" w:cs="Calibri"/>
        </w:rPr>
        <w:t>Hands on maintenance and repair when it is within your skills and competence</w:t>
      </w:r>
      <w:r>
        <w:rPr>
          <w:rFonts w:ascii="Calibri" w:hAnsi="Calibri" w:cs="Calibri"/>
        </w:rPr>
        <w:t>.</w:t>
      </w:r>
      <w:r w:rsidRPr="00E51472">
        <w:rPr>
          <w:rFonts w:ascii="Calibri" w:hAnsi="Calibri" w:cs="Calibri"/>
        </w:rPr>
        <w:t xml:space="preserve"> </w:t>
      </w:r>
    </w:p>
    <w:p w14:paraId="49F5D0DC" w14:textId="74402C72" w:rsidR="00E51472" w:rsidRDefault="00E51472" w:rsidP="00E51472">
      <w:pPr>
        <w:pStyle w:val="ListParagraph"/>
        <w:numPr>
          <w:ilvl w:val="0"/>
          <w:numId w:val="19"/>
        </w:numPr>
        <w:spacing w:after="160" w:line="259" w:lineRule="auto"/>
        <w:rPr>
          <w:rFonts w:ascii="Calibri" w:hAnsi="Calibri" w:cs="Calibri"/>
        </w:rPr>
      </w:pPr>
      <w:r w:rsidRPr="0071141E">
        <w:rPr>
          <w:rFonts w:ascii="Calibri" w:hAnsi="Calibri" w:cs="Calibri"/>
        </w:rPr>
        <w:t xml:space="preserve">To </w:t>
      </w:r>
      <w:r>
        <w:rPr>
          <w:rFonts w:ascii="Calibri" w:hAnsi="Calibri" w:cs="Calibri"/>
        </w:rPr>
        <w:t>assist with</w:t>
      </w:r>
      <w:r w:rsidRPr="0071141E">
        <w:rPr>
          <w:rFonts w:ascii="Calibri" w:hAnsi="Calibri" w:cs="Calibri"/>
        </w:rPr>
        <w:t xml:space="preserve"> all weekly, monthly, quarterly and yearly checks </w:t>
      </w:r>
      <w:r>
        <w:rPr>
          <w:rFonts w:ascii="Calibri" w:hAnsi="Calibri" w:cs="Calibri"/>
        </w:rPr>
        <w:t xml:space="preserve">and ensure this is </w:t>
      </w:r>
      <w:r w:rsidRPr="0071141E">
        <w:rPr>
          <w:rFonts w:ascii="Calibri" w:hAnsi="Calibri" w:cs="Calibri"/>
        </w:rPr>
        <w:t>achieved and recorded in a timely manner</w:t>
      </w:r>
      <w:r>
        <w:rPr>
          <w:rFonts w:ascii="Calibri" w:hAnsi="Calibri" w:cs="Calibri"/>
        </w:rPr>
        <w:t>.</w:t>
      </w:r>
      <w:r w:rsidRPr="0071141E">
        <w:rPr>
          <w:rFonts w:ascii="Calibri" w:hAnsi="Calibri" w:cs="Calibri"/>
        </w:rPr>
        <w:t xml:space="preserve"> </w:t>
      </w:r>
    </w:p>
    <w:p w14:paraId="79994BEF" w14:textId="77777777" w:rsidR="00B405E7" w:rsidRDefault="00B405E7" w:rsidP="00B405E7">
      <w:pPr>
        <w:spacing w:after="160" w:line="259" w:lineRule="auto"/>
        <w:rPr>
          <w:rFonts w:ascii="Calibri" w:hAnsi="Calibri" w:cs="Calibri"/>
        </w:rPr>
      </w:pPr>
    </w:p>
    <w:p w14:paraId="75909DB8" w14:textId="77777777" w:rsidR="00B405E7" w:rsidRDefault="00B405E7" w:rsidP="00B405E7">
      <w:pPr>
        <w:spacing w:after="160" w:line="259" w:lineRule="auto"/>
        <w:rPr>
          <w:rFonts w:ascii="Calibri" w:hAnsi="Calibri" w:cs="Calibri"/>
        </w:rPr>
      </w:pPr>
    </w:p>
    <w:p w14:paraId="31EA62F0" w14:textId="77777777" w:rsidR="00B405E7" w:rsidRDefault="00B405E7" w:rsidP="00B405E7">
      <w:pPr>
        <w:spacing w:after="160" w:line="259" w:lineRule="auto"/>
        <w:rPr>
          <w:rFonts w:ascii="Calibri" w:hAnsi="Calibri" w:cs="Calibri"/>
        </w:rPr>
      </w:pPr>
    </w:p>
    <w:p w14:paraId="11AEE573" w14:textId="77777777" w:rsidR="00B405E7" w:rsidRDefault="00B405E7" w:rsidP="00B405E7">
      <w:pPr>
        <w:spacing w:after="160" w:line="259" w:lineRule="auto"/>
        <w:rPr>
          <w:rFonts w:ascii="Calibri" w:hAnsi="Calibri" w:cs="Calibri"/>
        </w:rPr>
      </w:pPr>
    </w:p>
    <w:p w14:paraId="44659D2E" w14:textId="77777777" w:rsidR="00B405E7" w:rsidRPr="00B405E7" w:rsidRDefault="00B405E7" w:rsidP="00B405E7">
      <w:pPr>
        <w:spacing w:after="160" w:line="259" w:lineRule="auto"/>
        <w:rPr>
          <w:rFonts w:ascii="Calibri" w:hAnsi="Calibri" w:cs="Calibri"/>
        </w:rPr>
      </w:pPr>
    </w:p>
    <w:p w14:paraId="7F8C521E" w14:textId="765A55FF" w:rsidR="00E51472" w:rsidRPr="0071141E" w:rsidRDefault="00E51472" w:rsidP="00E51472">
      <w:pPr>
        <w:pStyle w:val="ListParagraph"/>
        <w:spacing w:after="160" w:line="259" w:lineRule="auto"/>
        <w:rPr>
          <w:rFonts w:ascii="Calibri" w:hAnsi="Calibri" w:cs="Calibri"/>
        </w:rPr>
      </w:pPr>
    </w:p>
    <w:p w14:paraId="4550CCB4" w14:textId="693AA85F" w:rsidR="0071141E" w:rsidRPr="0071141E" w:rsidRDefault="0071141E" w:rsidP="0071141E">
      <w:pPr>
        <w:pStyle w:val="ListParagraph"/>
        <w:numPr>
          <w:ilvl w:val="0"/>
          <w:numId w:val="19"/>
        </w:numPr>
        <w:spacing w:after="160" w:line="259" w:lineRule="auto"/>
        <w:rPr>
          <w:rFonts w:ascii="Calibri" w:hAnsi="Calibri" w:cs="Calibri"/>
        </w:rPr>
      </w:pPr>
      <w:r w:rsidRPr="0071141E">
        <w:rPr>
          <w:rFonts w:ascii="Calibri" w:hAnsi="Calibri" w:cs="Calibri"/>
        </w:rPr>
        <w:t xml:space="preserve">To </w:t>
      </w:r>
      <w:r w:rsidR="0012238A">
        <w:rPr>
          <w:rFonts w:ascii="Calibri" w:hAnsi="Calibri" w:cs="Calibri"/>
        </w:rPr>
        <w:t>liaise</w:t>
      </w:r>
      <w:r w:rsidRPr="0071141E">
        <w:rPr>
          <w:rFonts w:ascii="Calibri" w:hAnsi="Calibri" w:cs="Calibri"/>
        </w:rPr>
        <w:t xml:space="preserve"> and seek quotes from contractors on work identified through the maintenance team meeting</w:t>
      </w:r>
      <w:r w:rsidR="0012238A">
        <w:rPr>
          <w:rFonts w:ascii="Calibri" w:hAnsi="Calibri" w:cs="Calibri"/>
        </w:rPr>
        <w:t xml:space="preserve">, </w:t>
      </w:r>
      <w:r w:rsidRPr="0071141E">
        <w:rPr>
          <w:rFonts w:ascii="Calibri" w:hAnsi="Calibri" w:cs="Calibri"/>
        </w:rPr>
        <w:t>Health and Safety meeting</w:t>
      </w:r>
      <w:r w:rsidR="0012238A">
        <w:rPr>
          <w:rFonts w:ascii="Calibri" w:hAnsi="Calibri" w:cs="Calibri"/>
        </w:rPr>
        <w:t xml:space="preserve"> and your line manager</w:t>
      </w:r>
    </w:p>
    <w:p w14:paraId="72D8DF34" w14:textId="3F453CA9" w:rsidR="0071141E" w:rsidRPr="0071141E" w:rsidRDefault="0012238A" w:rsidP="0071141E">
      <w:pPr>
        <w:pStyle w:val="ListParagraph"/>
        <w:numPr>
          <w:ilvl w:val="0"/>
          <w:numId w:val="19"/>
        </w:numPr>
        <w:spacing w:after="160" w:line="259" w:lineRule="auto"/>
        <w:rPr>
          <w:rFonts w:ascii="Calibri" w:hAnsi="Calibri" w:cs="Calibri"/>
        </w:rPr>
      </w:pPr>
      <w:r>
        <w:rPr>
          <w:rFonts w:ascii="Calibri" w:hAnsi="Calibri" w:cs="Calibri"/>
        </w:rPr>
        <w:t>In the absence of the maintenance supervisor, to react/respond</w:t>
      </w:r>
      <w:r w:rsidR="0071141E" w:rsidRPr="0071141E">
        <w:rPr>
          <w:rFonts w:ascii="Calibri" w:hAnsi="Calibri" w:cs="Calibri"/>
        </w:rPr>
        <w:t xml:space="preserve"> </w:t>
      </w:r>
      <w:r>
        <w:rPr>
          <w:rFonts w:ascii="Calibri" w:hAnsi="Calibri" w:cs="Calibri"/>
        </w:rPr>
        <w:t xml:space="preserve">to </w:t>
      </w:r>
      <w:r w:rsidR="0071141E" w:rsidRPr="0071141E">
        <w:rPr>
          <w:rFonts w:ascii="Calibri" w:hAnsi="Calibri" w:cs="Calibri"/>
        </w:rPr>
        <w:t>contract</w:t>
      </w:r>
      <w:r>
        <w:rPr>
          <w:rFonts w:ascii="Calibri" w:hAnsi="Calibri" w:cs="Calibri"/>
        </w:rPr>
        <w:t>ors when</w:t>
      </w:r>
      <w:r w:rsidR="0071141E" w:rsidRPr="0071141E">
        <w:rPr>
          <w:rFonts w:ascii="Calibri" w:hAnsi="Calibri" w:cs="Calibri"/>
        </w:rPr>
        <w:t xml:space="preserve"> work is being undertaken</w:t>
      </w:r>
      <w:r w:rsidR="002C60EC">
        <w:rPr>
          <w:rFonts w:ascii="Calibri" w:hAnsi="Calibri" w:cs="Calibri"/>
        </w:rPr>
        <w:t>.</w:t>
      </w:r>
    </w:p>
    <w:p w14:paraId="5130EF4D" w14:textId="0C09AF23" w:rsidR="0071141E" w:rsidRPr="0071141E" w:rsidRDefault="0071141E" w:rsidP="0071141E">
      <w:pPr>
        <w:pStyle w:val="ListParagraph"/>
        <w:numPr>
          <w:ilvl w:val="0"/>
          <w:numId w:val="19"/>
        </w:numPr>
        <w:spacing w:after="160" w:line="259" w:lineRule="auto"/>
        <w:rPr>
          <w:rFonts w:ascii="Calibri" w:hAnsi="Calibri" w:cs="Calibri"/>
        </w:rPr>
      </w:pPr>
      <w:r w:rsidRPr="0071141E">
        <w:rPr>
          <w:rFonts w:ascii="Calibri" w:hAnsi="Calibri" w:cs="Calibri"/>
        </w:rPr>
        <w:t>To support the Residential and Day Service</w:t>
      </w:r>
      <w:r w:rsidR="00185E78">
        <w:rPr>
          <w:rFonts w:ascii="Calibri" w:hAnsi="Calibri" w:cs="Calibri"/>
        </w:rPr>
        <w:t>s</w:t>
      </w:r>
      <w:r w:rsidRPr="0071141E">
        <w:rPr>
          <w:rFonts w:ascii="Calibri" w:hAnsi="Calibri" w:cs="Calibri"/>
        </w:rPr>
        <w:t xml:space="preserve"> in delivering effective maintenance and repairs to the various sites across GWL</w:t>
      </w:r>
      <w:r w:rsidR="00185E78">
        <w:rPr>
          <w:rFonts w:ascii="Calibri" w:hAnsi="Calibri" w:cs="Calibri"/>
        </w:rPr>
        <w:t xml:space="preserve"> under the instruction of the maintenance supervisor. </w:t>
      </w:r>
      <w:r w:rsidRPr="0071141E">
        <w:rPr>
          <w:rFonts w:ascii="Calibri" w:hAnsi="Calibri" w:cs="Calibri"/>
        </w:rPr>
        <w:t xml:space="preserve"> </w:t>
      </w:r>
    </w:p>
    <w:p w14:paraId="7F1D558B" w14:textId="5144EDAB" w:rsidR="0071141E" w:rsidRPr="00185E78" w:rsidRDefault="0071141E" w:rsidP="00185E78">
      <w:pPr>
        <w:pStyle w:val="ListParagraph"/>
        <w:numPr>
          <w:ilvl w:val="0"/>
          <w:numId w:val="19"/>
        </w:numPr>
        <w:spacing w:after="160" w:line="259" w:lineRule="auto"/>
        <w:rPr>
          <w:rFonts w:ascii="Calibri" w:hAnsi="Calibri" w:cs="Calibri"/>
        </w:rPr>
      </w:pPr>
      <w:r w:rsidRPr="0071141E">
        <w:rPr>
          <w:rFonts w:ascii="Calibri" w:hAnsi="Calibri" w:cs="Calibri"/>
        </w:rPr>
        <w:t xml:space="preserve">Together with the maintenance team </w:t>
      </w:r>
      <w:r w:rsidR="006B5DD8">
        <w:rPr>
          <w:rFonts w:ascii="Calibri" w:hAnsi="Calibri" w:cs="Calibri"/>
        </w:rPr>
        <w:t>to carry out</w:t>
      </w:r>
      <w:r w:rsidRPr="0071141E">
        <w:rPr>
          <w:rFonts w:ascii="Calibri" w:hAnsi="Calibri" w:cs="Calibri"/>
        </w:rPr>
        <w:t xml:space="preserve"> inspection to improve standards of</w:t>
      </w:r>
      <w:r w:rsidR="00C65EF9">
        <w:rPr>
          <w:rFonts w:ascii="Calibri" w:hAnsi="Calibri" w:cs="Calibri"/>
        </w:rPr>
        <w:t xml:space="preserve"> compliance</w:t>
      </w:r>
      <w:r w:rsidR="002C60EC">
        <w:rPr>
          <w:rFonts w:ascii="Calibri" w:hAnsi="Calibri" w:cs="Calibri"/>
        </w:rPr>
        <w:t>.</w:t>
      </w:r>
    </w:p>
    <w:p w14:paraId="7D490446" w14:textId="41FAAD2E" w:rsidR="0071141E" w:rsidRPr="0071141E" w:rsidRDefault="00185E78" w:rsidP="0071141E">
      <w:pPr>
        <w:pStyle w:val="ListParagraph"/>
        <w:numPr>
          <w:ilvl w:val="0"/>
          <w:numId w:val="19"/>
        </w:numPr>
        <w:spacing w:after="160" w:line="259" w:lineRule="auto"/>
        <w:rPr>
          <w:rFonts w:ascii="Calibri" w:hAnsi="Calibri" w:cs="Calibri"/>
        </w:rPr>
      </w:pPr>
      <w:r>
        <w:rPr>
          <w:rFonts w:ascii="Calibri" w:hAnsi="Calibri" w:cs="Calibri"/>
        </w:rPr>
        <w:t>To work</w:t>
      </w:r>
      <w:r w:rsidR="0071141E" w:rsidRPr="0071141E">
        <w:rPr>
          <w:rFonts w:ascii="Calibri" w:hAnsi="Calibri" w:cs="Calibri"/>
        </w:rPr>
        <w:t xml:space="preserve"> in accordance with company standards of health, safety, quality and environmental care</w:t>
      </w:r>
      <w:r w:rsidR="002C60EC">
        <w:rPr>
          <w:rFonts w:ascii="Calibri" w:hAnsi="Calibri" w:cs="Calibri"/>
        </w:rPr>
        <w:t>.</w:t>
      </w:r>
    </w:p>
    <w:p w14:paraId="23161C48" w14:textId="365ADA0A" w:rsidR="0071141E" w:rsidRPr="0071141E" w:rsidRDefault="0071141E" w:rsidP="0071141E">
      <w:pPr>
        <w:pStyle w:val="ListParagraph"/>
        <w:numPr>
          <w:ilvl w:val="0"/>
          <w:numId w:val="19"/>
        </w:numPr>
        <w:spacing w:after="160" w:line="259" w:lineRule="auto"/>
        <w:rPr>
          <w:rFonts w:ascii="Calibri" w:hAnsi="Calibri" w:cs="Calibri"/>
        </w:rPr>
      </w:pPr>
      <w:r w:rsidRPr="0071141E">
        <w:rPr>
          <w:rFonts w:ascii="Calibri" w:hAnsi="Calibri" w:cs="Calibri"/>
        </w:rPr>
        <w:t>Regular visits to all GWL sites</w:t>
      </w:r>
      <w:r w:rsidR="00185E78">
        <w:rPr>
          <w:rFonts w:ascii="Calibri" w:hAnsi="Calibri" w:cs="Calibri"/>
        </w:rPr>
        <w:t xml:space="preserve"> as discussed with line manager</w:t>
      </w:r>
    </w:p>
    <w:p w14:paraId="68B543EB" w14:textId="77777777" w:rsidR="0071141E" w:rsidRPr="0071141E" w:rsidRDefault="0071141E" w:rsidP="0071141E">
      <w:pPr>
        <w:pStyle w:val="ListParagraph"/>
        <w:numPr>
          <w:ilvl w:val="0"/>
          <w:numId w:val="19"/>
        </w:numPr>
        <w:spacing w:after="160" w:line="259" w:lineRule="auto"/>
        <w:rPr>
          <w:rFonts w:ascii="Calibri" w:hAnsi="Calibri" w:cs="Calibri"/>
        </w:rPr>
      </w:pPr>
      <w:r w:rsidRPr="0071141E">
        <w:rPr>
          <w:rFonts w:ascii="Calibri" w:hAnsi="Calibri" w:cs="Calibri"/>
        </w:rPr>
        <w:t>Ability to work independently</w:t>
      </w:r>
      <w:r w:rsidR="002C60EC">
        <w:rPr>
          <w:rFonts w:ascii="Calibri" w:hAnsi="Calibri" w:cs="Calibri"/>
        </w:rPr>
        <w:t>.</w:t>
      </w:r>
    </w:p>
    <w:p w14:paraId="5D6F801A" w14:textId="77777777" w:rsidR="0071141E" w:rsidRPr="0071141E" w:rsidRDefault="0071141E" w:rsidP="0071141E">
      <w:pPr>
        <w:pStyle w:val="ListParagraph"/>
        <w:numPr>
          <w:ilvl w:val="0"/>
          <w:numId w:val="19"/>
        </w:numPr>
        <w:spacing w:after="160" w:line="259" w:lineRule="auto"/>
        <w:rPr>
          <w:rFonts w:ascii="Calibri" w:hAnsi="Calibri" w:cs="Calibri"/>
        </w:rPr>
      </w:pPr>
      <w:r w:rsidRPr="0071141E">
        <w:rPr>
          <w:rFonts w:ascii="Calibri" w:hAnsi="Calibri" w:cs="Calibri"/>
        </w:rPr>
        <w:t>Meet with the team regularly to share updates, knowledge and good practice</w:t>
      </w:r>
      <w:r w:rsidR="002C60EC">
        <w:rPr>
          <w:rFonts w:ascii="Calibri" w:hAnsi="Calibri" w:cs="Calibri"/>
        </w:rPr>
        <w:t>.</w:t>
      </w:r>
      <w:r w:rsidRPr="0071141E">
        <w:rPr>
          <w:rFonts w:ascii="Calibri" w:hAnsi="Calibri" w:cs="Calibri"/>
        </w:rPr>
        <w:t xml:space="preserve"> </w:t>
      </w:r>
    </w:p>
    <w:p w14:paraId="4415D5A6" w14:textId="100649CC" w:rsidR="0071141E" w:rsidRPr="0071141E" w:rsidRDefault="0071141E" w:rsidP="0071141E">
      <w:pPr>
        <w:pStyle w:val="ListParagraph"/>
        <w:numPr>
          <w:ilvl w:val="0"/>
          <w:numId w:val="19"/>
        </w:numPr>
        <w:spacing w:after="160" w:line="259" w:lineRule="auto"/>
        <w:rPr>
          <w:rFonts w:ascii="Calibri" w:hAnsi="Calibri" w:cs="Calibri"/>
        </w:rPr>
      </w:pPr>
      <w:r w:rsidRPr="0071141E">
        <w:rPr>
          <w:rFonts w:ascii="Calibri" w:hAnsi="Calibri" w:cs="Calibri"/>
        </w:rPr>
        <w:t xml:space="preserve">To </w:t>
      </w:r>
      <w:r w:rsidR="008C0569">
        <w:rPr>
          <w:rFonts w:ascii="Calibri" w:hAnsi="Calibri" w:cs="Calibri"/>
        </w:rPr>
        <w:t>undertake</w:t>
      </w:r>
      <w:r w:rsidRPr="0071141E">
        <w:rPr>
          <w:rFonts w:ascii="Calibri" w:hAnsi="Calibri" w:cs="Calibri"/>
        </w:rPr>
        <w:t xml:space="preserve"> a</w:t>
      </w:r>
      <w:r w:rsidR="00FB5C05">
        <w:rPr>
          <w:rFonts w:ascii="Calibri" w:hAnsi="Calibri" w:cs="Calibri"/>
        </w:rPr>
        <w:t>l</w:t>
      </w:r>
      <w:r w:rsidRPr="0071141E">
        <w:rPr>
          <w:rFonts w:ascii="Calibri" w:hAnsi="Calibri" w:cs="Calibri"/>
        </w:rPr>
        <w:t xml:space="preserve">l training in a timely manner </w:t>
      </w:r>
      <w:r w:rsidR="008C0569">
        <w:rPr>
          <w:rFonts w:ascii="Calibri" w:hAnsi="Calibri" w:cs="Calibri"/>
        </w:rPr>
        <w:t xml:space="preserve">identified as directed by GWL </w:t>
      </w:r>
      <w:r w:rsidR="002C60EC" w:rsidRPr="0071141E">
        <w:rPr>
          <w:rFonts w:ascii="Calibri" w:hAnsi="Calibri" w:cs="Calibri"/>
        </w:rPr>
        <w:t>i.e.</w:t>
      </w:r>
      <w:r w:rsidRPr="0071141E">
        <w:rPr>
          <w:rFonts w:ascii="Calibri" w:hAnsi="Calibri" w:cs="Calibri"/>
        </w:rPr>
        <w:t xml:space="preserve"> fire </w:t>
      </w:r>
      <w:proofErr w:type="spellStart"/>
      <w:r w:rsidRPr="0071141E">
        <w:rPr>
          <w:rFonts w:ascii="Calibri" w:hAnsi="Calibri" w:cs="Calibri"/>
        </w:rPr>
        <w:t>marshall</w:t>
      </w:r>
      <w:proofErr w:type="spellEnd"/>
      <w:r w:rsidRPr="0071141E">
        <w:rPr>
          <w:rFonts w:ascii="Calibri" w:hAnsi="Calibri" w:cs="Calibri"/>
        </w:rPr>
        <w:t>/fire safety, Health and Safety, working at height, etc</w:t>
      </w:r>
      <w:r w:rsidR="002C60EC">
        <w:rPr>
          <w:rFonts w:ascii="Calibri" w:hAnsi="Calibri" w:cs="Calibri"/>
        </w:rPr>
        <w:t>.</w:t>
      </w:r>
    </w:p>
    <w:p w14:paraId="60E6A145" w14:textId="580C6668" w:rsidR="0071141E" w:rsidRDefault="0071141E" w:rsidP="51043887">
      <w:pPr>
        <w:pStyle w:val="ListParagraph"/>
        <w:numPr>
          <w:ilvl w:val="0"/>
          <w:numId w:val="19"/>
        </w:numPr>
        <w:spacing w:after="160" w:line="259" w:lineRule="auto"/>
        <w:rPr>
          <w:rFonts w:ascii="Calibri" w:hAnsi="Calibri" w:cs="Calibri"/>
        </w:rPr>
      </w:pPr>
      <w:r w:rsidRPr="51043887">
        <w:rPr>
          <w:rFonts w:ascii="Calibri" w:hAnsi="Calibri" w:cs="Calibri"/>
        </w:rPr>
        <w:t>To respond and follow through</w:t>
      </w:r>
      <w:r w:rsidR="008C0569">
        <w:rPr>
          <w:rFonts w:ascii="Calibri" w:hAnsi="Calibri" w:cs="Calibri"/>
        </w:rPr>
        <w:t xml:space="preserve"> with</w:t>
      </w:r>
      <w:r w:rsidRPr="51043887">
        <w:rPr>
          <w:rFonts w:ascii="Calibri" w:hAnsi="Calibri" w:cs="Calibri"/>
        </w:rPr>
        <w:t xml:space="preserve"> any emergency task </w:t>
      </w:r>
      <w:r w:rsidR="002C60EC" w:rsidRPr="51043887">
        <w:rPr>
          <w:rFonts w:ascii="Calibri" w:hAnsi="Calibri" w:cs="Calibri"/>
        </w:rPr>
        <w:t>i.e.</w:t>
      </w:r>
      <w:r w:rsidRPr="51043887">
        <w:rPr>
          <w:rFonts w:ascii="Calibri" w:hAnsi="Calibri" w:cs="Calibri"/>
        </w:rPr>
        <w:t xml:space="preserve"> </w:t>
      </w:r>
      <w:r w:rsidR="002C60EC" w:rsidRPr="51043887">
        <w:rPr>
          <w:rFonts w:ascii="Calibri" w:hAnsi="Calibri" w:cs="Calibri"/>
        </w:rPr>
        <w:t xml:space="preserve">power failure, fire alarms, </w:t>
      </w:r>
      <w:r w:rsidR="008C0569">
        <w:rPr>
          <w:rFonts w:ascii="Calibri" w:hAnsi="Calibri" w:cs="Calibri"/>
        </w:rPr>
        <w:t xml:space="preserve">blocked toilets, </w:t>
      </w:r>
      <w:r w:rsidR="002C60EC" w:rsidRPr="51043887">
        <w:rPr>
          <w:rFonts w:ascii="Calibri" w:hAnsi="Calibri" w:cs="Calibri"/>
        </w:rPr>
        <w:t>etc.</w:t>
      </w:r>
    </w:p>
    <w:p w14:paraId="1029D731" w14:textId="77777777" w:rsidR="001505B1" w:rsidRDefault="001505B1" w:rsidP="001505B1">
      <w:pPr>
        <w:rPr>
          <w:rFonts w:ascii="Verdana" w:hAnsi="Verdana"/>
          <w:b/>
          <w:color w:val="92D050"/>
          <w:sz w:val="28"/>
          <w:szCs w:val="28"/>
        </w:rPr>
      </w:pPr>
      <w:r>
        <w:rPr>
          <w:rFonts w:ascii="Verdana" w:hAnsi="Verdana"/>
          <w:b/>
          <w:color w:val="92D050"/>
          <w:sz w:val="28"/>
          <w:szCs w:val="28"/>
        </w:rPr>
        <w:t>Qualifications</w:t>
      </w:r>
    </w:p>
    <w:p w14:paraId="3656B9AB" w14:textId="79B65A24" w:rsidR="002C60EC" w:rsidRPr="002C60EC" w:rsidRDefault="002C60EC" w:rsidP="51043887">
      <w:pPr>
        <w:rPr>
          <w:rFonts w:asciiTheme="minorHAnsi" w:hAnsiTheme="minorHAnsi"/>
          <w:color w:val="000000" w:themeColor="text1"/>
        </w:rPr>
      </w:pPr>
      <w:r w:rsidRPr="51043887">
        <w:rPr>
          <w:rFonts w:asciiTheme="minorHAnsi" w:hAnsiTheme="minorHAnsi"/>
          <w:color w:val="000000" w:themeColor="text1"/>
        </w:rPr>
        <w:t>No formal qualifications are required.</w:t>
      </w:r>
    </w:p>
    <w:p w14:paraId="2FE65A93" w14:textId="77777777" w:rsidR="00A65B02" w:rsidRDefault="00A65B02" w:rsidP="00A65B02">
      <w:pPr>
        <w:pStyle w:val="Heading2"/>
      </w:pPr>
      <w:r>
        <w:t>Knowledge and Experience</w:t>
      </w:r>
    </w:p>
    <w:p w14:paraId="45FB0818" w14:textId="77777777" w:rsidR="00F879DD" w:rsidRPr="00F879DD" w:rsidRDefault="00F879DD" w:rsidP="00F879DD">
      <w:pPr>
        <w:spacing w:after="0"/>
      </w:pPr>
    </w:p>
    <w:p w14:paraId="2C102412" w14:textId="6B0A93F9" w:rsidR="002C60EC" w:rsidRPr="00E869A3" w:rsidRDefault="002C60EC" w:rsidP="00E869A3">
      <w:pPr>
        <w:pStyle w:val="Heading2"/>
        <w:numPr>
          <w:ilvl w:val="0"/>
          <w:numId w:val="20"/>
        </w:numPr>
        <w:rPr>
          <w:rFonts w:ascii="Calibri" w:hAnsi="Calibri" w:cs="Calibri"/>
          <w:b w:val="0"/>
          <w:color w:val="000000" w:themeColor="text1"/>
          <w:sz w:val="24"/>
        </w:rPr>
      </w:pPr>
      <w:r>
        <w:rPr>
          <w:rFonts w:ascii="Calibri" w:hAnsi="Calibri" w:cs="Calibri"/>
          <w:b w:val="0"/>
          <w:color w:val="000000" w:themeColor="text1"/>
          <w:sz w:val="24"/>
        </w:rPr>
        <w:t xml:space="preserve">Working knowledge of general maintenance tasks.  </w:t>
      </w:r>
    </w:p>
    <w:p w14:paraId="4E70F739" w14:textId="1B91E93A" w:rsidR="008C0569" w:rsidRPr="002C60EC" w:rsidRDefault="008C0569" w:rsidP="002C60EC">
      <w:pPr>
        <w:pStyle w:val="ListParagraph"/>
        <w:numPr>
          <w:ilvl w:val="0"/>
          <w:numId w:val="20"/>
        </w:numPr>
      </w:pPr>
      <w:r>
        <w:rPr>
          <w:rFonts w:ascii="Calibri" w:hAnsi="Calibri" w:cs="Calibri"/>
        </w:rPr>
        <w:t xml:space="preserve">Able to work under instruction and independently as required. </w:t>
      </w:r>
    </w:p>
    <w:p w14:paraId="7E01CADC" w14:textId="77777777" w:rsidR="002C60EC" w:rsidRPr="002C60EC" w:rsidRDefault="002C60EC" w:rsidP="002C60EC">
      <w:pPr>
        <w:pStyle w:val="ListParagraph"/>
        <w:numPr>
          <w:ilvl w:val="0"/>
          <w:numId w:val="20"/>
        </w:numPr>
      </w:pPr>
      <w:r>
        <w:rPr>
          <w:rFonts w:ascii="Calibri" w:hAnsi="Calibri" w:cs="Calibri"/>
        </w:rPr>
        <w:t>Proven ability/experience of team working.</w:t>
      </w:r>
    </w:p>
    <w:p w14:paraId="049F31CB" w14:textId="1F0DDD15" w:rsidR="002C60EC" w:rsidRDefault="00F879DD" w:rsidP="51043887">
      <w:pPr>
        <w:pStyle w:val="Heading2"/>
      </w:pPr>
      <w:r>
        <w:t xml:space="preserve">Skills, </w:t>
      </w:r>
      <w:r w:rsidR="00F06066">
        <w:t xml:space="preserve">Abilities </w:t>
      </w:r>
      <w:r>
        <w:t>and Personal Attributes.</w:t>
      </w:r>
    </w:p>
    <w:p w14:paraId="6DF8BF6C" w14:textId="5EA169B1" w:rsidR="51043887" w:rsidRDefault="51043887" w:rsidP="51043887">
      <w:pPr>
        <w:spacing w:after="0"/>
      </w:pPr>
    </w:p>
    <w:p w14:paraId="507BC596" w14:textId="77777777" w:rsidR="00FB5C05" w:rsidRPr="002C60EC" w:rsidRDefault="00FB5C05" w:rsidP="00FB5C05">
      <w:pPr>
        <w:pStyle w:val="ListParagraph"/>
        <w:numPr>
          <w:ilvl w:val="0"/>
          <w:numId w:val="22"/>
        </w:numPr>
      </w:pPr>
      <w:r>
        <w:rPr>
          <w:rFonts w:ascii="Calibri" w:hAnsi="Calibri" w:cs="Calibri"/>
        </w:rPr>
        <w:t>Comfortable working within a Health an</w:t>
      </w:r>
      <w:r w:rsidR="002753A3">
        <w:rPr>
          <w:rFonts w:ascii="Calibri" w:hAnsi="Calibri" w:cs="Calibri"/>
        </w:rPr>
        <w:t>d Social Care setting based on social t</w:t>
      </w:r>
      <w:r>
        <w:rPr>
          <w:rFonts w:ascii="Calibri" w:hAnsi="Calibri" w:cs="Calibri"/>
        </w:rPr>
        <w:t>herapy.</w:t>
      </w:r>
    </w:p>
    <w:p w14:paraId="07D63881" w14:textId="77777777" w:rsidR="002C60EC" w:rsidRDefault="002C60EC" w:rsidP="002C60EC">
      <w:pPr>
        <w:pStyle w:val="ListParagraph"/>
        <w:numPr>
          <w:ilvl w:val="0"/>
          <w:numId w:val="21"/>
        </w:numPr>
        <w:rPr>
          <w:rFonts w:ascii="Calibri" w:hAnsi="Calibri" w:cs="Calibri"/>
          <w:color w:val="000000" w:themeColor="text1"/>
        </w:rPr>
      </w:pPr>
      <w:r>
        <w:rPr>
          <w:rFonts w:ascii="Calibri" w:hAnsi="Calibri" w:cs="Calibri"/>
          <w:color w:val="000000" w:themeColor="text1"/>
        </w:rPr>
        <w:t>Proven abilities in various maintenance tasks.</w:t>
      </w:r>
    </w:p>
    <w:p w14:paraId="0323EF44" w14:textId="77777777" w:rsidR="002C60EC" w:rsidRDefault="002C60EC" w:rsidP="002C60EC">
      <w:pPr>
        <w:pStyle w:val="ListParagraph"/>
        <w:numPr>
          <w:ilvl w:val="0"/>
          <w:numId w:val="21"/>
        </w:numPr>
        <w:rPr>
          <w:rFonts w:ascii="Calibri" w:hAnsi="Calibri" w:cs="Calibri"/>
          <w:color w:val="000000" w:themeColor="text1"/>
        </w:rPr>
      </w:pPr>
      <w:r>
        <w:rPr>
          <w:rFonts w:ascii="Calibri" w:hAnsi="Calibri" w:cs="Calibri"/>
          <w:color w:val="000000" w:themeColor="text1"/>
        </w:rPr>
        <w:t>Computer literate and basic knowledge of Microsoft Office packages.</w:t>
      </w:r>
    </w:p>
    <w:p w14:paraId="5537C000" w14:textId="6B689396" w:rsidR="002C60EC" w:rsidRDefault="008C0569" w:rsidP="002C60EC">
      <w:pPr>
        <w:pStyle w:val="ListParagraph"/>
        <w:numPr>
          <w:ilvl w:val="0"/>
          <w:numId w:val="21"/>
        </w:numPr>
        <w:rPr>
          <w:rFonts w:ascii="Calibri" w:hAnsi="Calibri" w:cs="Calibri"/>
          <w:color w:val="000000" w:themeColor="text1"/>
        </w:rPr>
      </w:pPr>
      <w:r>
        <w:rPr>
          <w:rFonts w:ascii="Calibri" w:hAnsi="Calibri" w:cs="Calibri"/>
          <w:color w:val="000000" w:themeColor="text1"/>
        </w:rPr>
        <w:t xml:space="preserve">Good </w:t>
      </w:r>
      <w:r w:rsidR="002C60EC">
        <w:rPr>
          <w:rFonts w:ascii="Calibri" w:hAnsi="Calibri" w:cs="Calibri"/>
          <w:color w:val="000000" w:themeColor="text1"/>
        </w:rPr>
        <w:t>organisation skills.</w:t>
      </w:r>
    </w:p>
    <w:p w14:paraId="3AEE4100" w14:textId="77777777" w:rsidR="00B405E7" w:rsidRDefault="00B405E7" w:rsidP="00B405E7">
      <w:pPr>
        <w:rPr>
          <w:rFonts w:ascii="Calibri" w:hAnsi="Calibri" w:cs="Calibri"/>
          <w:color w:val="000000" w:themeColor="text1"/>
        </w:rPr>
      </w:pPr>
    </w:p>
    <w:p w14:paraId="7E12B294" w14:textId="77777777" w:rsidR="00B405E7" w:rsidRDefault="00B405E7" w:rsidP="00B405E7">
      <w:pPr>
        <w:rPr>
          <w:rFonts w:ascii="Calibri" w:hAnsi="Calibri" w:cs="Calibri"/>
          <w:color w:val="000000" w:themeColor="text1"/>
        </w:rPr>
      </w:pPr>
    </w:p>
    <w:p w14:paraId="48D30A6D" w14:textId="77777777" w:rsidR="00B405E7" w:rsidRDefault="00B405E7" w:rsidP="00B405E7">
      <w:pPr>
        <w:rPr>
          <w:rFonts w:ascii="Calibri" w:hAnsi="Calibri" w:cs="Calibri"/>
          <w:color w:val="000000" w:themeColor="text1"/>
        </w:rPr>
      </w:pPr>
    </w:p>
    <w:p w14:paraId="3AF4B0CD" w14:textId="77777777" w:rsidR="00B405E7" w:rsidRDefault="00B405E7" w:rsidP="00B405E7">
      <w:pPr>
        <w:rPr>
          <w:rFonts w:ascii="Calibri" w:hAnsi="Calibri" w:cs="Calibri"/>
          <w:color w:val="000000" w:themeColor="text1"/>
        </w:rPr>
      </w:pPr>
    </w:p>
    <w:p w14:paraId="30ACF3FD" w14:textId="77777777" w:rsidR="00B405E7" w:rsidRPr="00B405E7" w:rsidRDefault="00B405E7" w:rsidP="00B405E7">
      <w:pPr>
        <w:rPr>
          <w:rFonts w:ascii="Calibri" w:hAnsi="Calibri" w:cs="Calibri"/>
          <w:color w:val="000000" w:themeColor="text1"/>
        </w:rPr>
      </w:pPr>
    </w:p>
    <w:p w14:paraId="5E4231E9" w14:textId="0EC2274B" w:rsidR="002C60EC" w:rsidRDefault="008C0569" w:rsidP="002C60EC">
      <w:pPr>
        <w:pStyle w:val="ListParagraph"/>
        <w:numPr>
          <w:ilvl w:val="0"/>
          <w:numId w:val="21"/>
        </w:numPr>
        <w:rPr>
          <w:rFonts w:ascii="Calibri" w:hAnsi="Calibri" w:cs="Calibri"/>
          <w:color w:val="000000" w:themeColor="text1"/>
        </w:rPr>
      </w:pPr>
      <w:r>
        <w:rPr>
          <w:rFonts w:ascii="Calibri" w:hAnsi="Calibri" w:cs="Calibri"/>
          <w:color w:val="000000" w:themeColor="text1"/>
        </w:rPr>
        <w:t xml:space="preserve">Good </w:t>
      </w:r>
      <w:r w:rsidR="002C60EC">
        <w:rPr>
          <w:rFonts w:ascii="Calibri" w:hAnsi="Calibri" w:cs="Calibri"/>
          <w:color w:val="000000" w:themeColor="text1"/>
        </w:rPr>
        <w:t>communication skills.</w:t>
      </w:r>
    </w:p>
    <w:p w14:paraId="15A1F131" w14:textId="35D651CB" w:rsidR="002C60EC" w:rsidRDefault="002C60EC" w:rsidP="002C60EC">
      <w:pPr>
        <w:pStyle w:val="ListParagraph"/>
        <w:numPr>
          <w:ilvl w:val="0"/>
          <w:numId w:val="21"/>
        </w:numPr>
        <w:rPr>
          <w:rFonts w:ascii="Calibri" w:hAnsi="Calibri" w:cs="Calibri"/>
          <w:color w:val="000000" w:themeColor="text1"/>
        </w:rPr>
      </w:pPr>
      <w:r>
        <w:rPr>
          <w:rFonts w:ascii="Calibri" w:hAnsi="Calibri" w:cs="Calibri"/>
          <w:color w:val="000000" w:themeColor="text1"/>
        </w:rPr>
        <w:t>Adaptability and flexibility.</w:t>
      </w:r>
    </w:p>
    <w:p w14:paraId="284EB7F5" w14:textId="050EA550" w:rsidR="002C60EC" w:rsidRPr="008C0569" w:rsidRDefault="002C60EC" w:rsidP="008C0569">
      <w:pPr>
        <w:pStyle w:val="ListParagraph"/>
        <w:numPr>
          <w:ilvl w:val="0"/>
          <w:numId w:val="21"/>
        </w:numPr>
        <w:rPr>
          <w:rFonts w:ascii="Calibri" w:hAnsi="Calibri" w:cs="Calibri"/>
          <w:color w:val="000000" w:themeColor="text1"/>
        </w:rPr>
      </w:pPr>
      <w:r>
        <w:rPr>
          <w:rFonts w:ascii="Calibri" w:hAnsi="Calibri" w:cs="Calibri"/>
          <w:color w:val="000000" w:themeColor="text1"/>
        </w:rPr>
        <w:t>Ability to take a lead role</w:t>
      </w:r>
      <w:r w:rsidR="008C0569">
        <w:rPr>
          <w:rFonts w:ascii="Calibri" w:hAnsi="Calibri" w:cs="Calibri"/>
          <w:color w:val="000000" w:themeColor="text1"/>
        </w:rPr>
        <w:t>, when required,</w:t>
      </w:r>
      <w:r>
        <w:rPr>
          <w:rFonts w:ascii="Calibri" w:hAnsi="Calibri" w:cs="Calibri"/>
          <w:color w:val="000000" w:themeColor="text1"/>
        </w:rPr>
        <w:t xml:space="preserve"> with maintenance tasks.</w:t>
      </w:r>
    </w:p>
    <w:p w14:paraId="33B0B112" w14:textId="77777777" w:rsidR="002C60EC" w:rsidRDefault="002C60EC" w:rsidP="002C60EC">
      <w:pPr>
        <w:pStyle w:val="ListParagraph"/>
        <w:numPr>
          <w:ilvl w:val="0"/>
          <w:numId w:val="21"/>
        </w:numPr>
        <w:rPr>
          <w:rFonts w:ascii="Calibri" w:hAnsi="Calibri" w:cs="Calibri"/>
          <w:color w:val="000000" w:themeColor="text1"/>
        </w:rPr>
      </w:pPr>
      <w:r>
        <w:rPr>
          <w:rFonts w:ascii="Calibri" w:hAnsi="Calibri" w:cs="Calibri"/>
          <w:color w:val="000000" w:themeColor="text1"/>
        </w:rPr>
        <w:t>Dependability and strong work ethic.</w:t>
      </w:r>
    </w:p>
    <w:p w14:paraId="30953B0E" w14:textId="33F87B48" w:rsidR="002C60EC" w:rsidRPr="008C0569" w:rsidRDefault="002C60EC" w:rsidP="008C0569">
      <w:pPr>
        <w:ind w:left="360"/>
        <w:rPr>
          <w:rFonts w:ascii="Calibri" w:hAnsi="Calibri" w:cs="Calibri"/>
          <w:color w:val="000000" w:themeColor="text1"/>
        </w:rPr>
      </w:pPr>
    </w:p>
    <w:p w14:paraId="53128261" w14:textId="77777777" w:rsidR="00CA78E7" w:rsidRDefault="00441988" w:rsidP="00A65B02">
      <w:pPr>
        <w:pStyle w:val="Heading2"/>
      </w:pPr>
      <w:r>
        <w:tab/>
      </w:r>
      <w:r>
        <w:tab/>
      </w:r>
      <w:r>
        <w:tab/>
      </w:r>
    </w:p>
    <w:p w14:paraId="3BBC80B4" w14:textId="77777777" w:rsidR="005602FE" w:rsidRDefault="002C60EC" w:rsidP="00002956">
      <w:pPr>
        <w:spacing w:after="0"/>
        <w:jc w:val="both"/>
        <w:outlineLvl w:val="1"/>
      </w:pPr>
      <w:r>
        <w:rPr>
          <w:rFonts w:asciiTheme="minorHAnsi" w:eastAsia="Times New Roman" w:hAnsiTheme="minorHAnsi"/>
          <w:lang w:val="en-US"/>
        </w:rPr>
        <w:t>T</w:t>
      </w:r>
      <w:r w:rsidR="00021703" w:rsidRPr="021609EB">
        <w:rPr>
          <w:rFonts w:asciiTheme="minorHAnsi" w:eastAsia="Times New Roman" w:hAnsiTheme="minorHAnsi"/>
          <w:lang w:val="en-US"/>
        </w:rPr>
        <w:t xml:space="preserve">his position involves working with vulnerable adults and is therefore exempt from the provisions of the Rehabilitation of Offenders Act 1974.  Therefore, disclosure of criminal convictions is requested from all applicants, and if successful in your application, this will be </w:t>
      </w:r>
      <w:proofErr w:type="gramStart"/>
      <w:r w:rsidR="00021703" w:rsidRPr="021609EB">
        <w:rPr>
          <w:rFonts w:asciiTheme="minorHAnsi" w:eastAsia="Times New Roman" w:hAnsiTheme="minorHAnsi"/>
          <w:lang w:val="en-US"/>
        </w:rPr>
        <w:t>followed up</w:t>
      </w:r>
      <w:proofErr w:type="gramEnd"/>
      <w:r w:rsidR="00021703" w:rsidRPr="021609EB">
        <w:rPr>
          <w:rFonts w:asciiTheme="minorHAnsi" w:eastAsia="Times New Roman" w:hAnsiTheme="minorHAnsi"/>
          <w:lang w:val="en-US"/>
        </w:rPr>
        <w:t xml:space="preserve"> by application for registration to the Protection of Vulnerable Adults Group.  All applicants can be assured that the information will be dealt with confidentially and will not be used to discriminate against them unfairly.</w:t>
      </w:r>
      <w:r w:rsidR="00021703">
        <w:t xml:space="preserve"> </w:t>
      </w:r>
    </w:p>
    <w:p w14:paraId="62486C05" w14:textId="77777777" w:rsidR="00294797" w:rsidRDefault="00294797" w:rsidP="00E45FBF"/>
    <w:p w14:paraId="4101652C" w14:textId="77777777" w:rsidR="005602FE" w:rsidRDefault="005602FE" w:rsidP="00E45FBF"/>
    <w:sectPr w:rsidR="005602FE" w:rsidSect="007449A5">
      <w:headerReference w:type="default" r:id="rId11"/>
      <w:footerReference w:type="default" r:id="rId12"/>
      <w:headerReference w:type="first" r:id="rId13"/>
      <w:footerReference w:type="first" r:id="rId14"/>
      <w:pgSz w:w="12240" w:h="15840"/>
      <w:pgMar w:top="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3EF7" w14:textId="77777777" w:rsidR="00987E22" w:rsidRDefault="00987E22" w:rsidP="00E45FBF">
      <w:r>
        <w:separator/>
      </w:r>
    </w:p>
  </w:endnote>
  <w:endnote w:type="continuationSeparator" w:id="0">
    <w:p w14:paraId="1D0CE6ED" w14:textId="77777777" w:rsidR="00987E22" w:rsidRDefault="00987E22" w:rsidP="00E4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1C6F" w14:textId="77777777" w:rsidR="005917D8" w:rsidRDefault="005917D8" w:rsidP="005917D8">
    <w:pPr>
      <w:pStyle w:val="Footer"/>
      <w:tabs>
        <w:tab w:val="clear" w:pos="4680"/>
        <w:tab w:val="clear" w:pos="9360"/>
        <w:tab w:val="left" w:pos="6270"/>
      </w:tabs>
    </w:pPr>
    <w:r>
      <w:rPr>
        <w:noProof/>
        <w:lang w:eastAsia="en-GB"/>
      </w:rPr>
      <w:drawing>
        <wp:anchor distT="0" distB="0" distL="114300" distR="114300" simplePos="0" relativeHeight="251658243" behindDoc="1" locked="0" layoutInCell="1" allowOverlap="1" wp14:anchorId="1B3F7F2D" wp14:editId="6DFEA41B">
          <wp:simplePos x="0" y="0"/>
          <wp:positionH relativeFrom="page">
            <wp:posOffset>3086100</wp:posOffset>
          </wp:positionH>
          <wp:positionV relativeFrom="paragraph">
            <wp:posOffset>-1654175</wp:posOffset>
          </wp:positionV>
          <wp:extent cx="6772275" cy="3578205"/>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72275" cy="357820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32799CEF" wp14:editId="7E865A55">
          <wp:extent cx="1057275" cy="72299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arvald_west_linton.gif"/>
                  <pic:cNvPicPr/>
                </pic:nvPicPr>
                <pic:blipFill>
                  <a:blip r:embed="rId2">
                    <a:extLst>
                      <a:ext uri="{28A0092B-C50C-407E-A947-70E740481C1C}">
                        <a14:useLocalDpi xmlns:a14="http://schemas.microsoft.com/office/drawing/2010/main" val="0"/>
                      </a:ext>
                    </a:extLst>
                  </a:blip>
                  <a:stretch>
                    <a:fillRect/>
                  </a:stretch>
                </pic:blipFill>
                <pic:spPr>
                  <a:xfrm>
                    <a:off x="0" y="0"/>
                    <a:ext cx="1059745" cy="724679"/>
                  </a:xfrm>
                  <a:prstGeom prst="rect">
                    <a:avLst/>
                  </a:prstGeom>
                </pic:spPr>
              </pic:pic>
            </a:graphicData>
          </a:graphic>
        </wp:inline>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A2CF" w14:textId="77777777" w:rsidR="00DB431C" w:rsidRDefault="00C209C7">
    <w:pPr>
      <w:pStyle w:val="Footer"/>
    </w:pPr>
    <w:r>
      <w:rPr>
        <w:noProof/>
        <w:lang w:eastAsia="en-GB"/>
      </w:rPr>
      <w:drawing>
        <wp:anchor distT="0" distB="0" distL="114300" distR="114300" simplePos="0" relativeHeight="251658241" behindDoc="0" locked="0" layoutInCell="1" allowOverlap="1" wp14:anchorId="00AD7C46" wp14:editId="07777777">
          <wp:simplePos x="0" y="0"/>
          <wp:positionH relativeFrom="margin">
            <wp:posOffset>-104775</wp:posOffset>
          </wp:positionH>
          <wp:positionV relativeFrom="page">
            <wp:posOffset>9029700</wp:posOffset>
          </wp:positionV>
          <wp:extent cx="1295400" cy="8858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rvald_west_linton.gif"/>
                  <pic:cNvPicPr/>
                </pic:nvPicPr>
                <pic:blipFill>
                  <a:blip r:embed="rId1">
                    <a:extLst>
                      <a:ext uri="{28A0092B-C50C-407E-A947-70E740481C1C}">
                        <a14:useLocalDpi xmlns:a14="http://schemas.microsoft.com/office/drawing/2010/main" val="0"/>
                      </a:ext>
                    </a:extLst>
                  </a:blip>
                  <a:stretch>
                    <a:fillRect/>
                  </a:stretch>
                </pic:blipFill>
                <pic:spPr>
                  <a:xfrm>
                    <a:off x="0" y="0"/>
                    <a:ext cx="1295400" cy="8858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5120" w14:textId="77777777" w:rsidR="00987E22" w:rsidRDefault="00987E22" w:rsidP="00E45FBF">
      <w:r>
        <w:separator/>
      </w:r>
    </w:p>
  </w:footnote>
  <w:footnote w:type="continuationSeparator" w:id="0">
    <w:p w14:paraId="7A75BBC3" w14:textId="77777777" w:rsidR="00987E22" w:rsidRDefault="00987E22" w:rsidP="00E4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E2F8" w14:textId="77777777" w:rsidR="00FC6552" w:rsidRDefault="00FC6552" w:rsidP="0048399A">
    <w:pPr>
      <w:pStyle w:val="Header"/>
      <w:tabs>
        <w:tab w:val="clear" w:pos="4680"/>
        <w:tab w:val="clear" w:pos="9360"/>
        <w:tab w:val="left" w:pos="8940"/>
      </w:tabs>
      <w:ind w:firstLine="720"/>
    </w:pPr>
    <w:r>
      <w:rPr>
        <w:noProof/>
        <w:lang w:eastAsia="en-GB"/>
      </w:rPr>
      <w:drawing>
        <wp:anchor distT="0" distB="0" distL="114300" distR="114300" simplePos="0" relativeHeight="251658242" behindDoc="1" locked="0" layoutInCell="1" allowOverlap="1" wp14:anchorId="415D32D3" wp14:editId="2F73AD95">
          <wp:simplePos x="0" y="0"/>
          <wp:positionH relativeFrom="margin">
            <wp:posOffset>-1095375</wp:posOffset>
          </wp:positionH>
          <wp:positionV relativeFrom="margin">
            <wp:posOffset>-940435</wp:posOffset>
          </wp:positionV>
          <wp:extent cx="4957445" cy="24288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png"/>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4957445" cy="2428875"/>
                  </a:xfrm>
                  <a:prstGeom prst="rect">
                    <a:avLst/>
                  </a:prstGeom>
                </pic:spPr>
              </pic:pic>
            </a:graphicData>
          </a:graphic>
          <wp14:sizeRelH relativeFrom="margin">
            <wp14:pctWidth>0</wp14:pctWidth>
          </wp14:sizeRelH>
          <wp14:sizeRelV relativeFrom="margin">
            <wp14:pctHeight>0</wp14:pctHeight>
          </wp14:sizeRelV>
        </wp:anchor>
      </w:drawing>
    </w:r>
    <w:r w:rsidR="0048399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E45FBF" w:rsidRDefault="00E45FBF" w:rsidP="00E45FBF">
    <w:pPr>
      <w:pStyle w:val="Header"/>
    </w:pPr>
  </w:p>
  <w:p w14:paraId="1299C43A" w14:textId="77777777" w:rsidR="00E45FBF" w:rsidRDefault="00E45FBF" w:rsidP="00E45FBF">
    <w:pPr>
      <w:pStyle w:val="Header"/>
    </w:pPr>
  </w:p>
  <w:p w14:paraId="4DDBEF00" w14:textId="77777777" w:rsidR="00E45FBF" w:rsidRDefault="00E45FBF" w:rsidP="00E45FBF">
    <w:pPr>
      <w:pStyle w:val="Header"/>
    </w:pPr>
  </w:p>
  <w:p w14:paraId="3461D779" w14:textId="77777777" w:rsidR="00E45FBF" w:rsidRDefault="00441988" w:rsidP="00441988">
    <w:pPr>
      <w:pStyle w:val="Header"/>
      <w:tabs>
        <w:tab w:val="clear" w:pos="4680"/>
        <w:tab w:val="clear" w:pos="9360"/>
        <w:tab w:val="left" w:pos="2565"/>
      </w:tabs>
    </w:pPr>
    <w:r>
      <w:tab/>
    </w:r>
  </w:p>
  <w:p w14:paraId="3CF2D8B6" w14:textId="77777777" w:rsidR="00E45FBF" w:rsidRDefault="00E45FBF" w:rsidP="00E45FBF">
    <w:pPr>
      <w:pStyle w:val="Header"/>
    </w:pPr>
  </w:p>
  <w:p w14:paraId="0FB78278" w14:textId="77777777" w:rsidR="00E45FBF" w:rsidRDefault="00E45FBF" w:rsidP="00E45FBF">
    <w:pPr>
      <w:pStyle w:val="Header"/>
    </w:pPr>
  </w:p>
  <w:p w14:paraId="1FC39945" w14:textId="77777777" w:rsidR="00E45FBF" w:rsidRDefault="00E45FBF" w:rsidP="00E45FBF">
    <w:pPr>
      <w:pStyle w:val="Header"/>
    </w:pPr>
  </w:p>
  <w:p w14:paraId="241A4869" w14:textId="77777777" w:rsidR="00E45FBF" w:rsidRDefault="005917D8" w:rsidP="00E45FBF">
    <w:pPr>
      <w:pStyle w:val="Header"/>
    </w:pPr>
    <w:r>
      <w:rPr>
        <w:noProof/>
        <w:lang w:eastAsia="en-GB"/>
      </w:rPr>
      <mc:AlternateContent>
        <mc:Choice Requires="wps">
          <w:drawing>
            <wp:anchor distT="0" distB="0" distL="114300" distR="114300" simplePos="0" relativeHeight="251658240" behindDoc="0" locked="0" layoutInCell="1" allowOverlap="1" wp14:anchorId="36815AC3" wp14:editId="1B83C08F">
              <wp:simplePos x="0" y="0"/>
              <wp:positionH relativeFrom="column">
                <wp:posOffset>2981325</wp:posOffset>
              </wp:positionH>
              <wp:positionV relativeFrom="paragraph">
                <wp:posOffset>1907540</wp:posOffset>
              </wp:positionV>
              <wp:extent cx="4324985" cy="1355725"/>
              <wp:effectExtent l="0" t="0" r="0" b="63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985" cy="135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B16F7" w14:textId="77777777" w:rsidR="00E45FBF" w:rsidRPr="00FE1EA0" w:rsidRDefault="002B2B00" w:rsidP="00E45FBF">
                          <w:pPr>
                            <w:pStyle w:val="Heading1"/>
                            <w:rPr>
                              <w:rFonts w:asciiTheme="minorHAnsi" w:hAnsiTheme="minorHAnsi"/>
                              <w:i/>
                            </w:rPr>
                          </w:pPr>
                          <w:r w:rsidRPr="00FE1EA0">
                            <w:rPr>
                              <w:rFonts w:asciiTheme="minorHAnsi" w:hAnsiTheme="minorHAnsi"/>
                              <w:i/>
                            </w:rPr>
                            <w:t xml:space="preserve">Job Description </w:t>
                          </w:r>
                        </w:p>
                        <w:p w14:paraId="5C2EDDF4" w14:textId="77777777" w:rsidR="00E45FBF" w:rsidRPr="00441988" w:rsidRDefault="002B2B00" w:rsidP="00E45FBF">
                          <w:pPr>
                            <w:spacing w:after="0" w:line="240" w:lineRule="auto"/>
                            <w:jc w:val="right"/>
                            <w:rPr>
                              <w:rFonts w:asciiTheme="minorHAnsi" w:hAnsiTheme="minorHAnsi"/>
                              <w:i/>
                              <w:sz w:val="52"/>
                              <w:szCs w:val="52"/>
                            </w:rPr>
                          </w:pPr>
                          <w:r w:rsidRPr="00441988">
                            <w:rPr>
                              <w:rFonts w:asciiTheme="minorHAnsi" w:hAnsiTheme="minorHAnsi"/>
                              <w:i/>
                              <w:sz w:val="52"/>
                              <w:szCs w:val="52"/>
                            </w:rPr>
                            <w:t>House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arto="http://schemas.microsoft.com/office/word/2006/arto">
          <w:pict w14:anchorId="2A8D0879">
            <v:shapetype id="_x0000_t202" coordsize="21600,21600" o:spt="202" path="m,l,21600r21600,l21600,xe" w14:anchorId="36815AC3">
              <v:stroke joinstyle="miter"/>
              <v:path gradientshapeok="t" o:connecttype="rect"/>
            </v:shapetype>
            <v:shape id="Text Box 1" style="position:absolute;margin-left:234.75pt;margin-top:150.2pt;width:340.55pt;height:10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NtAIAALo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">
              <v:textbox>
                <w:txbxContent>
                  <w:p w:rsidRPr="00FE1EA0" w:rsidR="00E45FBF" w:rsidP="00E45FBF" w:rsidRDefault="002B2B00" w14:paraId="6B019816" wp14:textId="77777777">
                    <w:pPr>
                      <w:pStyle w:val="Heading1"/>
                      <w:rPr>
                        <w:rFonts w:asciiTheme="minorHAnsi" w:hAnsiTheme="minorHAnsi"/>
                        <w:i/>
                      </w:rPr>
                    </w:pPr>
                    <w:r w:rsidRPr="00FE1EA0">
                      <w:rPr>
                        <w:rFonts w:asciiTheme="minorHAnsi" w:hAnsiTheme="minorHAnsi"/>
                        <w:i/>
                      </w:rPr>
                      <w:t xml:space="preserve">Job Description </w:t>
                    </w:r>
                  </w:p>
                  <w:p w:rsidRPr="00441988" w:rsidR="00E45FBF" w:rsidP="00E45FBF" w:rsidRDefault="002B2B00" w14:paraId="13980033" wp14:textId="77777777">
                    <w:pPr>
                      <w:spacing w:after="0" w:line="240" w:lineRule="auto"/>
                      <w:jc w:val="right"/>
                      <w:rPr>
                        <w:rFonts w:asciiTheme="minorHAnsi" w:hAnsiTheme="minorHAnsi"/>
                        <w:i/>
                        <w:sz w:val="52"/>
                        <w:szCs w:val="52"/>
                      </w:rPr>
                    </w:pPr>
                    <w:r w:rsidRPr="00441988">
                      <w:rPr>
                        <w:rFonts w:asciiTheme="minorHAnsi" w:hAnsiTheme="minorHAnsi"/>
                        <w:i/>
                        <w:sz w:val="52"/>
                        <w:szCs w:val="52"/>
                      </w:rPr>
                      <w:t>House Manager</w:t>
                    </w:r>
                  </w:p>
                </w:txbxContent>
              </v:textbox>
            </v:shape>
          </w:pict>
        </mc:Fallback>
      </mc:AlternateContent>
    </w:r>
  </w:p>
</w:hdr>
</file>

<file path=word/intelligence.xml><?xml version="1.0" encoding="utf-8"?>
<int:Intelligence xmlns:int="http://schemas.microsoft.com/office/intelligence/2019/intelligence">
  <int:IntelligenceSettings/>
  <int:Manifest>
    <int:WordHash hashCode="xU0A2ashjLDdBl" id="Izmk1FOv"/>
    <int:ParagraphRange paragraphId="697237214" textId="544795682" start="14" length="5" invalidationStart="14" invalidationLength="5" id="hnhyyPlb"/>
  </int:Manifest>
  <int:Observations>
    <int:Content id="Izmk1FOv">
      <int:Rejection type="LegacyProofing"/>
    </int:Content>
    <int:Content id="hnhyyPl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E40"/>
    <w:multiLevelType w:val="hybridMultilevel"/>
    <w:tmpl w:val="683E8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64BE3"/>
    <w:multiLevelType w:val="hybridMultilevel"/>
    <w:tmpl w:val="2BEE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40C5F"/>
    <w:multiLevelType w:val="hybridMultilevel"/>
    <w:tmpl w:val="4FEC7F24"/>
    <w:lvl w:ilvl="0" w:tplc="35FC968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20A94"/>
    <w:multiLevelType w:val="hybridMultilevel"/>
    <w:tmpl w:val="273453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16D95"/>
    <w:multiLevelType w:val="hybridMultilevel"/>
    <w:tmpl w:val="7A60433A"/>
    <w:lvl w:ilvl="0" w:tplc="04090001">
      <w:start w:val="1"/>
      <w:numFmt w:val="bullet"/>
      <w:lvlText w:val=""/>
      <w:lvlJc w:val="left"/>
      <w:pPr>
        <w:ind w:left="1919" w:hanging="360"/>
      </w:pPr>
      <w:rPr>
        <w:rFonts w:ascii="Symbol" w:hAnsi="Symbo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5" w15:restartNumberingAfterBreak="0">
    <w:nsid w:val="248D7EDD"/>
    <w:multiLevelType w:val="hybridMultilevel"/>
    <w:tmpl w:val="FC3E7C04"/>
    <w:lvl w:ilvl="0" w:tplc="481A5C0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D0C61"/>
    <w:multiLevelType w:val="hybridMultilevel"/>
    <w:tmpl w:val="49DAA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90FC2"/>
    <w:multiLevelType w:val="hybridMultilevel"/>
    <w:tmpl w:val="557E3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E30F4"/>
    <w:multiLevelType w:val="hybridMultilevel"/>
    <w:tmpl w:val="7736AF5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3F4966"/>
    <w:multiLevelType w:val="hybridMultilevel"/>
    <w:tmpl w:val="3CE0BB4E"/>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61C1253"/>
    <w:multiLevelType w:val="hybridMultilevel"/>
    <w:tmpl w:val="730044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6D2EF3"/>
    <w:multiLevelType w:val="hybridMultilevel"/>
    <w:tmpl w:val="D17C1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4364E"/>
    <w:multiLevelType w:val="hybridMultilevel"/>
    <w:tmpl w:val="F574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A7447"/>
    <w:multiLevelType w:val="hybridMultilevel"/>
    <w:tmpl w:val="1EBEB9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2026C9"/>
    <w:multiLevelType w:val="hybridMultilevel"/>
    <w:tmpl w:val="3784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F01EC2"/>
    <w:multiLevelType w:val="hybridMultilevel"/>
    <w:tmpl w:val="5A42E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D123A3"/>
    <w:multiLevelType w:val="hybridMultilevel"/>
    <w:tmpl w:val="D598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58BA"/>
    <w:multiLevelType w:val="hybridMultilevel"/>
    <w:tmpl w:val="6B2A8A1C"/>
    <w:lvl w:ilvl="0" w:tplc="BC269F10">
      <w:start w:val="1"/>
      <w:numFmt w:val="bullet"/>
      <w:pStyle w:val="Custome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484DE1"/>
    <w:multiLevelType w:val="hybridMultilevel"/>
    <w:tmpl w:val="CE10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90EEC"/>
    <w:multiLevelType w:val="hybridMultilevel"/>
    <w:tmpl w:val="2C566E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D1029B"/>
    <w:multiLevelType w:val="hybridMultilevel"/>
    <w:tmpl w:val="CCEE410C"/>
    <w:lvl w:ilvl="0" w:tplc="C75C98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852F50"/>
    <w:multiLevelType w:val="hybridMultilevel"/>
    <w:tmpl w:val="6D78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081687">
    <w:abstractNumId w:val="17"/>
  </w:num>
  <w:num w:numId="2" w16cid:durableId="844789093">
    <w:abstractNumId w:val="1"/>
  </w:num>
  <w:num w:numId="3" w16cid:durableId="918176004">
    <w:abstractNumId w:val="14"/>
  </w:num>
  <w:num w:numId="4" w16cid:durableId="1566335516">
    <w:abstractNumId w:val="16"/>
  </w:num>
  <w:num w:numId="5" w16cid:durableId="1056859469">
    <w:abstractNumId w:val="11"/>
  </w:num>
  <w:num w:numId="6" w16cid:durableId="917248231">
    <w:abstractNumId w:val="21"/>
  </w:num>
  <w:num w:numId="7" w16cid:durableId="610354726">
    <w:abstractNumId w:val="19"/>
  </w:num>
  <w:num w:numId="8" w16cid:durableId="78842005">
    <w:abstractNumId w:val="8"/>
  </w:num>
  <w:num w:numId="9" w16cid:durableId="1016807265">
    <w:abstractNumId w:val="13"/>
  </w:num>
  <w:num w:numId="10" w16cid:durableId="457140977">
    <w:abstractNumId w:val="12"/>
  </w:num>
  <w:num w:numId="11" w16cid:durableId="1490708619">
    <w:abstractNumId w:val="18"/>
  </w:num>
  <w:num w:numId="12" w16cid:durableId="1796436962">
    <w:abstractNumId w:val="4"/>
  </w:num>
  <w:num w:numId="13" w16cid:durableId="364451000">
    <w:abstractNumId w:val="9"/>
  </w:num>
  <w:num w:numId="14" w16cid:durableId="2006010485">
    <w:abstractNumId w:val="10"/>
  </w:num>
  <w:num w:numId="15" w16cid:durableId="1495294126">
    <w:abstractNumId w:val="3"/>
  </w:num>
  <w:num w:numId="16" w16cid:durableId="480121983">
    <w:abstractNumId w:val="20"/>
  </w:num>
  <w:num w:numId="17" w16cid:durableId="1185361832">
    <w:abstractNumId w:val="0"/>
  </w:num>
  <w:num w:numId="18" w16cid:durableId="2124669">
    <w:abstractNumId w:val="2"/>
  </w:num>
  <w:num w:numId="19" w16cid:durableId="108281773">
    <w:abstractNumId w:val="5"/>
  </w:num>
  <w:num w:numId="20" w16cid:durableId="359087447">
    <w:abstractNumId w:val="6"/>
  </w:num>
  <w:num w:numId="21" w16cid:durableId="669023859">
    <w:abstractNumId w:val="7"/>
  </w:num>
  <w:num w:numId="22" w16cid:durableId="6629282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0A4"/>
    <w:rsid w:val="00002956"/>
    <w:rsid w:val="00016E41"/>
    <w:rsid w:val="00017BA5"/>
    <w:rsid w:val="00021703"/>
    <w:rsid w:val="000804E1"/>
    <w:rsid w:val="000C3873"/>
    <w:rsid w:val="000D242C"/>
    <w:rsid w:val="00117784"/>
    <w:rsid w:val="0012238A"/>
    <w:rsid w:val="00137C80"/>
    <w:rsid w:val="001505B1"/>
    <w:rsid w:val="00185E78"/>
    <w:rsid w:val="00191C20"/>
    <w:rsid w:val="001A3E09"/>
    <w:rsid w:val="001D293B"/>
    <w:rsid w:val="001F4237"/>
    <w:rsid w:val="001F6043"/>
    <w:rsid w:val="002063DE"/>
    <w:rsid w:val="00206B98"/>
    <w:rsid w:val="00216ABC"/>
    <w:rsid w:val="00223E3E"/>
    <w:rsid w:val="00243B69"/>
    <w:rsid w:val="002711F4"/>
    <w:rsid w:val="002753A3"/>
    <w:rsid w:val="0028311B"/>
    <w:rsid w:val="00294797"/>
    <w:rsid w:val="002A20CC"/>
    <w:rsid w:val="002A2B76"/>
    <w:rsid w:val="002A2DDD"/>
    <w:rsid w:val="002B2B00"/>
    <w:rsid w:val="002C60EC"/>
    <w:rsid w:val="003031FC"/>
    <w:rsid w:val="003044FE"/>
    <w:rsid w:val="00332E4E"/>
    <w:rsid w:val="0034483A"/>
    <w:rsid w:val="00344DF1"/>
    <w:rsid w:val="00346495"/>
    <w:rsid w:val="00351EBE"/>
    <w:rsid w:val="00384247"/>
    <w:rsid w:val="003C0121"/>
    <w:rsid w:val="003D1060"/>
    <w:rsid w:val="00404D4C"/>
    <w:rsid w:val="004266C0"/>
    <w:rsid w:val="00427F6E"/>
    <w:rsid w:val="00441988"/>
    <w:rsid w:val="004744E6"/>
    <w:rsid w:val="0048399A"/>
    <w:rsid w:val="004960DC"/>
    <w:rsid w:val="004E5DE4"/>
    <w:rsid w:val="004F4F4E"/>
    <w:rsid w:val="00503BAA"/>
    <w:rsid w:val="00541B61"/>
    <w:rsid w:val="00555BB1"/>
    <w:rsid w:val="005602FE"/>
    <w:rsid w:val="00572457"/>
    <w:rsid w:val="005917D8"/>
    <w:rsid w:val="005C6C89"/>
    <w:rsid w:val="005D029D"/>
    <w:rsid w:val="005E23ED"/>
    <w:rsid w:val="005E60F4"/>
    <w:rsid w:val="005F1209"/>
    <w:rsid w:val="005F6EAD"/>
    <w:rsid w:val="0061112D"/>
    <w:rsid w:val="006163C7"/>
    <w:rsid w:val="00630176"/>
    <w:rsid w:val="006330A4"/>
    <w:rsid w:val="00634518"/>
    <w:rsid w:val="0063615D"/>
    <w:rsid w:val="00696B0F"/>
    <w:rsid w:val="006B19C7"/>
    <w:rsid w:val="006B5DD8"/>
    <w:rsid w:val="006D4F72"/>
    <w:rsid w:val="006E5786"/>
    <w:rsid w:val="006F7D29"/>
    <w:rsid w:val="007023D5"/>
    <w:rsid w:val="0071141E"/>
    <w:rsid w:val="007431E1"/>
    <w:rsid w:val="007449A5"/>
    <w:rsid w:val="0075341D"/>
    <w:rsid w:val="00753F8E"/>
    <w:rsid w:val="00757B33"/>
    <w:rsid w:val="00783E5A"/>
    <w:rsid w:val="007A1A97"/>
    <w:rsid w:val="007C4A7A"/>
    <w:rsid w:val="007E04B3"/>
    <w:rsid w:val="00817824"/>
    <w:rsid w:val="00817AA5"/>
    <w:rsid w:val="00824BB0"/>
    <w:rsid w:val="0083512B"/>
    <w:rsid w:val="00851F38"/>
    <w:rsid w:val="008812DF"/>
    <w:rsid w:val="0089512A"/>
    <w:rsid w:val="008B3FAE"/>
    <w:rsid w:val="008C0569"/>
    <w:rsid w:val="008F3758"/>
    <w:rsid w:val="00906ED3"/>
    <w:rsid w:val="00910252"/>
    <w:rsid w:val="0091712E"/>
    <w:rsid w:val="00927C38"/>
    <w:rsid w:val="00973CC4"/>
    <w:rsid w:val="0098204E"/>
    <w:rsid w:val="00987E22"/>
    <w:rsid w:val="009A7B26"/>
    <w:rsid w:val="009D3409"/>
    <w:rsid w:val="009E4988"/>
    <w:rsid w:val="00A00C18"/>
    <w:rsid w:val="00A11AA0"/>
    <w:rsid w:val="00A16CAE"/>
    <w:rsid w:val="00A65B02"/>
    <w:rsid w:val="00A65DA5"/>
    <w:rsid w:val="00AB0833"/>
    <w:rsid w:val="00AE2C3F"/>
    <w:rsid w:val="00AE30D2"/>
    <w:rsid w:val="00B00882"/>
    <w:rsid w:val="00B11D22"/>
    <w:rsid w:val="00B2266E"/>
    <w:rsid w:val="00B24950"/>
    <w:rsid w:val="00B26CE5"/>
    <w:rsid w:val="00B405E7"/>
    <w:rsid w:val="00B5556D"/>
    <w:rsid w:val="00B6197E"/>
    <w:rsid w:val="00B7066D"/>
    <w:rsid w:val="00B80BDF"/>
    <w:rsid w:val="00BB3F56"/>
    <w:rsid w:val="00BC6FFA"/>
    <w:rsid w:val="00BD2ADD"/>
    <w:rsid w:val="00BD7D1A"/>
    <w:rsid w:val="00BE0444"/>
    <w:rsid w:val="00BE531A"/>
    <w:rsid w:val="00BF5364"/>
    <w:rsid w:val="00C01B29"/>
    <w:rsid w:val="00C03089"/>
    <w:rsid w:val="00C05AC5"/>
    <w:rsid w:val="00C209C7"/>
    <w:rsid w:val="00C24489"/>
    <w:rsid w:val="00C263AD"/>
    <w:rsid w:val="00C41C6B"/>
    <w:rsid w:val="00C43BF3"/>
    <w:rsid w:val="00C529A0"/>
    <w:rsid w:val="00C56FDA"/>
    <w:rsid w:val="00C65EF9"/>
    <w:rsid w:val="00C748FA"/>
    <w:rsid w:val="00C87C1F"/>
    <w:rsid w:val="00C901D8"/>
    <w:rsid w:val="00CA78E7"/>
    <w:rsid w:val="00CC26F1"/>
    <w:rsid w:val="00CC6C92"/>
    <w:rsid w:val="00CD2FBD"/>
    <w:rsid w:val="00CE6237"/>
    <w:rsid w:val="00CF3689"/>
    <w:rsid w:val="00D04A95"/>
    <w:rsid w:val="00D10893"/>
    <w:rsid w:val="00D35FB2"/>
    <w:rsid w:val="00D6114B"/>
    <w:rsid w:val="00D86541"/>
    <w:rsid w:val="00DA0613"/>
    <w:rsid w:val="00DA5313"/>
    <w:rsid w:val="00DB431C"/>
    <w:rsid w:val="00DC3B15"/>
    <w:rsid w:val="00DC5D26"/>
    <w:rsid w:val="00DF0A21"/>
    <w:rsid w:val="00E45F69"/>
    <w:rsid w:val="00E45FBF"/>
    <w:rsid w:val="00E51472"/>
    <w:rsid w:val="00E65D49"/>
    <w:rsid w:val="00E66F37"/>
    <w:rsid w:val="00E8199A"/>
    <w:rsid w:val="00E869A3"/>
    <w:rsid w:val="00E93450"/>
    <w:rsid w:val="00EC7E08"/>
    <w:rsid w:val="00EF3827"/>
    <w:rsid w:val="00EF440D"/>
    <w:rsid w:val="00F06066"/>
    <w:rsid w:val="00F12723"/>
    <w:rsid w:val="00F17464"/>
    <w:rsid w:val="00F232D5"/>
    <w:rsid w:val="00F43BD5"/>
    <w:rsid w:val="00F76BE4"/>
    <w:rsid w:val="00F879DD"/>
    <w:rsid w:val="00F951C5"/>
    <w:rsid w:val="00FB5C05"/>
    <w:rsid w:val="00FB6EE5"/>
    <w:rsid w:val="00FC6552"/>
    <w:rsid w:val="00FD2734"/>
    <w:rsid w:val="00FE1EA0"/>
    <w:rsid w:val="00FE2439"/>
    <w:rsid w:val="021609EB"/>
    <w:rsid w:val="040AD931"/>
    <w:rsid w:val="05A6A992"/>
    <w:rsid w:val="0D98931A"/>
    <w:rsid w:val="0FCF2789"/>
    <w:rsid w:val="13605EA8"/>
    <w:rsid w:val="1509F33B"/>
    <w:rsid w:val="1C948234"/>
    <w:rsid w:val="1E305295"/>
    <w:rsid w:val="1EA03222"/>
    <w:rsid w:val="1ECDB0F1"/>
    <w:rsid w:val="1FA49874"/>
    <w:rsid w:val="1FCC22F6"/>
    <w:rsid w:val="21DA1A99"/>
    <w:rsid w:val="23E64430"/>
    <w:rsid w:val="26AD8BBC"/>
    <w:rsid w:val="29C06483"/>
    <w:rsid w:val="2ACBA4CB"/>
    <w:rsid w:val="2F84B443"/>
    <w:rsid w:val="36C0D059"/>
    <w:rsid w:val="385CA0BA"/>
    <w:rsid w:val="388526BC"/>
    <w:rsid w:val="39060FE9"/>
    <w:rsid w:val="3AE6A468"/>
    <w:rsid w:val="3FA7144C"/>
    <w:rsid w:val="41452C62"/>
    <w:rsid w:val="49F7CA68"/>
    <w:rsid w:val="5082E727"/>
    <w:rsid w:val="50F11670"/>
    <w:rsid w:val="51043887"/>
    <w:rsid w:val="51633DB2"/>
    <w:rsid w:val="57095BE5"/>
    <w:rsid w:val="5955273A"/>
    <w:rsid w:val="5BF73E64"/>
    <w:rsid w:val="5DE5A595"/>
    <w:rsid w:val="5E3855C8"/>
    <w:rsid w:val="605F2CCC"/>
    <w:rsid w:val="60C6875B"/>
    <w:rsid w:val="6176824F"/>
    <w:rsid w:val="6414B0A8"/>
    <w:rsid w:val="64D95A2B"/>
    <w:rsid w:val="68511654"/>
    <w:rsid w:val="6A8A4511"/>
    <w:rsid w:val="7261B109"/>
    <w:rsid w:val="7300F273"/>
    <w:rsid w:val="74F76B7B"/>
    <w:rsid w:val="758DCFF8"/>
    <w:rsid w:val="76933BDC"/>
    <w:rsid w:val="782F0C3D"/>
    <w:rsid w:val="78E37034"/>
    <w:rsid w:val="7A69D98C"/>
    <w:rsid w:val="7C4426C2"/>
    <w:rsid w:val="7DDFF7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8BCB1"/>
  <w15:docId w15:val="{2700316E-7DBB-49B9-80F8-01FEAC09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FBF"/>
    <w:rPr>
      <w:rFonts w:ascii="Cambria" w:hAnsi="Cambria"/>
      <w:sz w:val="24"/>
      <w:szCs w:val="24"/>
      <w:lang w:val="en-GB"/>
    </w:rPr>
  </w:style>
  <w:style w:type="paragraph" w:styleId="Heading1">
    <w:name w:val="heading 1"/>
    <w:basedOn w:val="Normal"/>
    <w:next w:val="Normal"/>
    <w:link w:val="Heading1Char"/>
    <w:uiPriority w:val="9"/>
    <w:qFormat/>
    <w:rsid w:val="00E45FBF"/>
    <w:pPr>
      <w:spacing w:after="0"/>
      <w:jc w:val="right"/>
      <w:outlineLvl w:val="0"/>
    </w:pPr>
    <w:rPr>
      <w:rFonts w:ascii="Monotype Corsiva" w:hAnsi="Monotype Corsiva"/>
      <w:b/>
      <w:color w:val="A3C856"/>
      <w:sz w:val="72"/>
      <w:szCs w:val="72"/>
    </w:rPr>
  </w:style>
  <w:style w:type="paragraph" w:styleId="Heading2">
    <w:name w:val="heading 2"/>
    <w:basedOn w:val="Normal"/>
    <w:next w:val="Normal"/>
    <w:link w:val="Heading2Char"/>
    <w:uiPriority w:val="9"/>
    <w:unhideWhenUsed/>
    <w:qFormat/>
    <w:rsid w:val="00E45FBF"/>
    <w:pPr>
      <w:spacing w:after="0"/>
      <w:outlineLvl w:val="1"/>
    </w:pPr>
    <w:rPr>
      <w:rFonts w:ascii="Verdana" w:hAnsi="Verdana"/>
      <w:b/>
      <w:color w:val="A3C856"/>
      <w:sz w:val="28"/>
    </w:rPr>
  </w:style>
  <w:style w:type="paragraph" w:styleId="Heading3">
    <w:name w:val="heading 3"/>
    <w:basedOn w:val="Normal"/>
    <w:link w:val="Heading3Char"/>
    <w:uiPriority w:val="9"/>
    <w:qFormat/>
    <w:rsid w:val="006330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30A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E0444"/>
    <w:rPr>
      <w:color w:val="0000FF" w:themeColor="hyperlink"/>
      <w:u w:val="single"/>
    </w:rPr>
  </w:style>
  <w:style w:type="character" w:customStyle="1" w:styleId="Heading1Char">
    <w:name w:val="Heading 1 Char"/>
    <w:basedOn w:val="DefaultParagraphFont"/>
    <w:link w:val="Heading1"/>
    <w:uiPriority w:val="9"/>
    <w:rsid w:val="00E45FBF"/>
    <w:rPr>
      <w:rFonts w:ascii="Monotype Corsiva" w:hAnsi="Monotype Corsiva"/>
      <w:b/>
      <w:color w:val="A3C856"/>
      <w:sz w:val="72"/>
      <w:szCs w:val="72"/>
    </w:rPr>
  </w:style>
  <w:style w:type="character" w:customStyle="1" w:styleId="Heading2Char">
    <w:name w:val="Heading 2 Char"/>
    <w:basedOn w:val="DefaultParagraphFont"/>
    <w:link w:val="Heading2"/>
    <w:uiPriority w:val="9"/>
    <w:rsid w:val="00E45FBF"/>
    <w:rPr>
      <w:rFonts w:ascii="Verdana" w:hAnsi="Verdana"/>
      <w:b/>
      <w:color w:val="A3C856"/>
      <w:sz w:val="28"/>
      <w:szCs w:val="24"/>
    </w:rPr>
  </w:style>
  <w:style w:type="table" w:styleId="TableGrid">
    <w:name w:val="Table Grid"/>
    <w:basedOn w:val="TableNormal"/>
    <w:uiPriority w:val="59"/>
    <w:rsid w:val="00BE04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B6EE5"/>
    <w:pPr>
      <w:ind w:left="720"/>
      <w:contextualSpacing/>
    </w:pPr>
  </w:style>
  <w:style w:type="paragraph" w:customStyle="1" w:styleId="CustomeBullets">
    <w:name w:val="Custome Bullets"/>
    <w:basedOn w:val="ListParagraph"/>
    <w:qFormat/>
    <w:rsid w:val="00783E5A"/>
    <w:pPr>
      <w:numPr>
        <w:numId w:val="1"/>
      </w:numPr>
      <w:spacing w:after="0"/>
    </w:pPr>
  </w:style>
  <w:style w:type="paragraph" w:styleId="Header">
    <w:name w:val="header"/>
    <w:basedOn w:val="Normal"/>
    <w:link w:val="HeaderChar"/>
    <w:uiPriority w:val="99"/>
    <w:unhideWhenUsed/>
    <w:rsid w:val="00BC6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FFA"/>
  </w:style>
  <w:style w:type="paragraph" w:styleId="Footer">
    <w:name w:val="footer"/>
    <w:basedOn w:val="Normal"/>
    <w:link w:val="FooterChar"/>
    <w:uiPriority w:val="99"/>
    <w:unhideWhenUsed/>
    <w:rsid w:val="00BC6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FFA"/>
  </w:style>
  <w:style w:type="paragraph" w:styleId="BalloonText">
    <w:name w:val="Balloon Text"/>
    <w:basedOn w:val="Normal"/>
    <w:link w:val="BalloonTextChar"/>
    <w:uiPriority w:val="99"/>
    <w:semiHidden/>
    <w:unhideWhenUsed/>
    <w:rsid w:val="00DB4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356157">
      <w:bodyDiv w:val="1"/>
      <w:marLeft w:val="0"/>
      <w:marRight w:val="0"/>
      <w:marTop w:val="0"/>
      <w:marBottom w:val="0"/>
      <w:divBdr>
        <w:top w:val="none" w:sz="0" w:space="0" w:color="auto"/>
        <w:left w:val="none" w:sz="0" w:space="0" w:color="auto"/>
        <w:bottom w:val="none" w:sz="0" w:space="0" w:color="auto"/>
        <w:right w:val="none" w:sz="0" w:space="0" w:color="auto"/>
      </w:divBdr>
      <w:divsChild>
        <w:div w:id="1488747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214511dafb064b0b"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C9A9321AE0E4698B759963C5570A0" ma:contentTypeVersion="18" ma:contentTypeDescription="Create a new document." ma:contentTypeScope="" ma:versionID="0cfbc6b386c8c51d59ccaba7f08b966d">
  <xsd:schema xmlns:xsd="http://www.w3.org/2001/XMLSchema" xmlns:xs="http://www.w3.org/2001/XMLSchema" xmlns:p="http://schemas.microsoft.com/office/2006/metadata/properties" xmlns:ns2="70d490b2-1329-4035-803d-94e4fb804827" xmlns:ns3="1fe9a3b4-ae93-469d-a9e7-4fa373a5fba2" targetNamespace="http://schemas.microsoft.com/office/2006/metadata/properties" ma:root="true" ma:fieldsID="56d5cae862ce5e5dcef47b79422c230e" ns2:_="" ns3:_="">
    <xsd:import namespace="70d490b2-1329-4035-803d-94e4fb804827"/>
    <xsd:import namespace="1fe9a3b4-ae93-469d-a9e7-4fa373a5fb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AddedtoBrightP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490b2-1329-4035-803d-94e4fb80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f51adc-66e5-4abd-bed4-42b89baf30c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ddedtoBrightPay" ma:index="25" nillable="true" ma:displayName="Added to BrightPay" ma:default="0" ma:description="Column to identify when sheet has been checked and information added to Brighpay." ma:format="Dropdown" ma:internalName="AddedtoBrightP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fe9a3b4-ae93-469d-a9e7-4fa373a5fb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1ee1c43-b07a-4cc4-b934-39d868997ebe}" ma:internalName="TaxCatchAll" ma:showField="CatchAllData" ma:web="1fe9a3b4-ae93-469d-a9e7-4fa373a5fb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e9a3b4-ae93-469d-a9e7-4fa373a5fba2" xsi:nil="true"/>
    <lcf76f155ced4ddcb4097134ff3c332f xmlns="70d490b2-1329-4035-803d-94e4fb804827">
      <Terms xmlns="http://schemas.microsoft.com/office/infopath/2007/PartnerControls"/>
    </lcf76f155ced4ddcb4097134ff3c332f>
    <AddedtoBrightPay xmlns="70d490b2-1329-4035-803d-94e4fb804827">false</AddedtoBrightPa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6366-1B6E-4A57-9085-F6CF4A53F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490b2-1329-4035-803d-94e4fb804827"/>
    <ds:schemaRef ds:uri="1fe9a3b4-ae93-469d-a9e7-4fa373a5f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4A8AA6-89AD-46C8-A59E-F459AABD2A0E}">
  <ds:schemaRefs>
    <ds:schemaRef ds:uri="http://schemas.microsoft.com/sharepoint/v3/contenttype/forms"/>
  </ds:schemaRefs>
</ds:datastoreItem>
</file>

<file path=customXml/itemProps3.xml><?xml version="1.0" encoding="utf-8"?>
<ds:datastoreItem xmlns:ds="http://schemas.openxmlformats.org/officeDocument/2006/customXml" ds:itemID="{88DF9CB4-CC0C-4FCA-8C95-05F537F083A8}">
  <ds:schemaRefs>
    <ds:schemaRef ds:uri="http://schemas.microsoft.com/office/2006/metadata/properties"/>
    <ds:schemaRef ds:uri="http://schemas.microsoft.com/office/infopath/2007/PartnerControls"/>
    <ds:schemaRef ds:uri="1fe9a3b4-ae93-469d-a9e7-4fa373a5fba2"/>
    <ds:schemaRef ds:uri="70d490b2-1329-4035-803d-94e4fb804827"/>
  </ds:schemaRefs>
</ds:datastoreItem>
</file>

<file path=customXml/itemProps4.xml><?xml version="1.0" encoding="utf-8"?>
<ds:datastoreItem xmlns:ds="http://schemas.openxmlformats.org/officeDocument/2006/customXml" ds:itemID="{1F500436-302D-44A2-B0B9-B98491D5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hloom.com</dc:creator>
  <cp:keywords/>
  <dc:description/>
  <cp:lastModifiedBy>Helen Brady</cp:lastModifiedBy>
  <cp:revision>2</cp:revision>
  <cp:lastPrinted>2022-04-28T17:55:00Z</cp:lastPrinted>
  <dcterms:created xsi:type="dcterms:W3CDTF">2026-03-06T12:19:00Z</dcterms:created>
  <dcterms:modified xsi:type="dcterms:W3CDTF">2026-03-06T12:19:00Z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0x010100308C9A9321AE0E4698B759963C5570A0</vt:lpwstr>
  </property>
  <property fmtid="{D5CDD505-2E9C-101B-9397-08002B2CF9AE}" pid="3" name="Order">
    <vt:r8>396400</vt:r8>
  </property>
  <property fmtid="{D5CDD505-2E9C-101B-9397-08002B2CF9AE}" pid="4" name="MediaServiceImageTags">
    <vt:lpwstr/>
  </property>
</Properties>
</file>